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2E" w:rsidRPr="0059152C" w:rsidRDefault="00AF582E" w:rsidP="00AF582E">
      <w:pPr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9152C">
        <w:rPr>
          <w:rFonts w:ascii="Times New Roman" w:hAnsi="Times New Roman"/>
          <w:b/>
          <w:sz w:val="28"/>
          <w:szCs w:val="28"/>
        </w:rPr>
        <w:t>Положение</w:t>
      </w:r>
    </w:p>
    <w:p w:rsidR="00AF582E" w:rsidRPr="0059152C" w:rsidRDefault="00AF582E" w:rsidP="00AF582E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9152C">
        <w:rPr>
          <w:rFonts w:ascii="Times New Roman" w:hAnsi="Times New Roman"/>
          <w:b/>
          <w:sz w:val="28"/>
          <w:szCs w:val="28"/>
        </w:rPr>
        <w:t>О В</w:t>
      </w:r>
      <w:r>
        <w:rPr>
          <w:rFonts w:ascii="Times New Roman" w:hAnsi="Times New Roman"/>
          <w:b/>
          <w:sz w:val="28"/>
          <w:szCs w:val="28"/>
        </w:rPr>
        <w:t xml:space="preserve">сероссийском </w:t>
      </w:r>
      <w:r w:rsidRPr="0059152C">
        <w:rPr>
          <w:rFonts w:ascii="Times New Roman" w:hAnsi="Times New Roman"/>
          <w:b/>
          <w:sz w:val="28"/>
          <w:szCs w:val="28"/>
        </w:rPr>
        <w:t>фестивал</w:t>
      </w:r>
      <w:r>
        <w:rPr>
          <w:rFonts w:ascii="Times New Roman" w:hAnsi="Times New Roman"/>
          <w:b/>
          <w:sz w:val="28"/>
          <w:szCs w:val="28"/>
        </w:rPr>
        <w:t>е</w:t>
      </w:r>
      <w:r w:rsidRPr="0059152C">
        <w:rPr>
          <w:rFonts w:ascii="Times New Roman" w:hAnsi="Times New Roman"/>
          <w:b/>
          <w:sz w:val="28"/>
          <w:szCs w:val="28"/>
        </w:rPr>
        <w:t xml:space="preserve"> детского и молодежного</w:t>
      </w:r>
    </w:p>
    <w:p w:rsidR="00AF582E" w:rsidRPr="0059152C" w:rsidRDefault="00AF582E" w:rsidP="00AF582E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59152C">
        <w:rPr>
          <w:rFonts w:ascii="Times New Roman" w:hAnsi="Times New Roman"/>
          <w:b/>
          <w:sz w:val="28"/>
          <w:szCs w:val="28"/>
        </w:rPr>
        <w:t>научно-техн</w:t>
      </w:r>
      <w:r>
        <w:rPr>
          <w:rFonts w:ascii="Times New Roman" w:hAnsi="Times New Roman"/>
          <w:b/>
          <w:sz w:val="28"/>
          <w:szCs w:val="28"/>
        </w:rPr>
        <w:t>ического творчества «</w:t>
      </w:r>
      <w:proofErr w:type="spellStart"/>
      <w:r>
        <w:rPr>
          <w:rFonts w:ascii="Times New Roman" w:hAnsi="Times New Roman"/>
          <w:b/>
          <w:sz w:val="28"/>
          <w:szCs w:val="28"/>
        </w:rPr>
        <w:t>КосмоФест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  <w:r w:rsidRPr="0059152C">
        <w:rPr>
          <w:rFonts w:ascii="Times New Roman" w:hAnsi="Times New Roman"/>
          <w:b/>
          <w:sz w:val="28"/>
          <w:szCs w:val="28"/>
        </w:rPr>
        <w:t>в 2018 году</w:t>
      </w:r>
    </w:p>
    <w:p w:rsidR="00AF582E" w:rsidRPr="00770DFC" w:rsidRDefault="00AF582E" w:rsidP="00AF582E">
      <w:pPr>
        <w:spacing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AF582E" w:rsidRPr="00770DFC" w:rsidRDefault="00AF582E" w:rsidP="00AF582E">
      <w:pPr>
        <w:spacing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770DFC">
        <w:rPr>
          <w:rFonts w:ascii="Times New Roman" w:hAnsi="Times New Roman"/>
          <w:b/>
          <w:sz w:val="28"/>
          <w:szCs w:val="28"/>
        </w:rPr>
        <w:t>1. Общ</w:t>
      </w:r>
      <w:r>
        <w:rPr>
          <w:rFonts w:ascii="Times New Roman" w:hAnsi="Times New Roman"/>
          <w:b/>
          <w:sz w:val="28"/>
          <w:szCs w:val="28"/>
        </w:rPr>
        <w:t>и</w:t>
      </w:r>
      <w:r w:rsidRPr="00770DFC">
        <w:rPr>
          <w:rFonts w:ascii="Times New Roman" w:hAnsi="Times New Roman"/>
          <w:b/>
          <w:sz w:val="28"/>
          <w:szCs w:val="28"/>
        </w:rPr>
        <w:t>е положени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DFC">
        <w:rPr>
          <w:rFonts w:ascii="Times New Roman" w:hAnsi="Times New Roman"/>
          <w:sz w:val="28"/>
          <w:szCs w:val="28"/>
        </w:rPr>
        <w:t xml:space="preserve">1.1. Настоящее положение </w:t>
      </w:r>
      <w:r>
        <w:rPr>
          <w:rFonts w:ascii="Times New Roman" w:hAnsi="Times New Roman"/>
          <w:sz w:val="28"/>
          <w:szCs w:val="28"/>
        </w:rPr>
        <w:t xml:space="preserve">о проведении </w:t>
      </w:r>
      <w:r w:rsidRPr="00E15463">
        <w:rPr>
          <w:rFonts w:ascii="Times New Roman" w:hAnsi="Times New Roman"/>
          <w:sz w:val="28"/>
          <w:szCs w:val="28"/>
        </w:rPr>
        <w:t>в 2018 году Всероссийского фестиваля детского и молодежного научно-технического творчества «</w:t>
      </w:r>
      <w:proofErr w:type="spellStart"/>
      <w:r w:rsidRPr="00E15463">
        <w:rPr>
          <w:rFonts w:ascii="Times New Roman" w:hAnsi="Times New Roman"/>
          <w:sz w:val="28"/>
          <w:szCs w:val="28"/>
        </w:rPr>
        <w:t>КосмоФест</w:t>
      </w:r>
      <w:proofErr w:type="spellEnd"/>
      <w:r w:rsidRPr="00E15463">
        <w:rPr>
          <w:rFonts w:ascii="Times New Roman" w:hAnsi="Times New Roman"/>
          <w:sz w:val="28"/>
          <w:szCs w:val="28"/>
        </w:rPr>
        <w:t>»</w:t>
      </w:r>
      <w:r w:rsidRPr="00D76B13">
        <w:rPr>
          <w:rFonts w:ascii="Times New Roman" w:hAnsi="Times New Roman"/>
          <w:sz w:val="28"/>
          <w:szCs w:val="28"/>
        </w:rPr>
        <w:t xml:space="preserve"> </w:t>
      </w:r>
      <w:r w:rsidRPr="00770DFC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– Фестиваль</w:t>
      </w:r>
      <w:r w:rsidRPr="00770DF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определяет статус, цели, задачи, сроки, </w:t>
      </w:r>
      <w:r w:rsidRPr="00770DFC">
        <w:rPr>
          <w:rFonts w:ascii="Times New Roman" w:hAnsi="Times New Roman"/>
          <w:sz w:val="28"/>
          <w:szCs w:val="28"/>
        </w:rPr>
        <w:t xml:space="preserve">порядок проведения, </w:t>
      </w:r>
      <w:r>
        <w:rPr>
          <w:rFonts w:ascii="Times New Roman" w:hAnsi="Times New Roman"/>
          <w:sz w:val="28"/>
          <w:szCs w:val="28"/>
        </w:rPr>
        <w:t xml:space="preserve">основные требования к конкурсным работам, процедуру </w:t>
      </w:r>
      <w:r w:rsidRPr="00770DFC">
        <w:rPr>
          <w:rFonts w:ascii="Times New Roman" w:hAnsi="Times New Roman"/>
          <w:sz w:val="28"/>
          <w:szCs w:val="28"/>
        </w:rPr>
        <w:t>подведения итогов</w:t>
      </w:r>
      <w:r>
        <w:rPr>
          <w:rFonts w:ascii="Times New Roman" w:hAnsi="Times New Roman"/>
          <w:sz w:val="28"/>
          <w:szCs w:val="28"/>
        </w:rPr>
        <w:t xml:space="preserve"> и награждения победителей.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Всероссийский  фестиваль</w:t>
      </w:r>
      <w:r w:rsidRPr="00E15463">
        <w:rPr>
          <w:rFonts w:ascii="Times New Roman" w:hAnsi="Times New Roman"/>
          <w:sz w:val="28"/>
          <w:szCs w:val="28"/>
        </w:rPr>
        <w:t xml:space="preserve"> детского и молодежного научно-технического творчества «</w:t>
      </w:r>
      <w:proofErr w:type="spellStart"/>
      <w:r w:rsidRPr="00E15463">
        <w:rPr>
          <w:rFonts w:ascii="Times New Roman" w:hAnsi="Times New Roman"/>
          <w:sz w:val="28"/>
          <w:szCs w:val="28"/>
        </w:rPr>
        <w:t>КосмоФест</w:t>
      </w:r>
      <w:proofErr w:type="spellEnd"/>
      <w:r w:rsidRPr="00E15463">
        <w:rPr>
          <w:rFonts w:ascii="Times New Roman" w:hAnsi="Times New Roman"/>
          <w:sz w:val="28"/>
          <w:szCs w:val="28"/>
        </w:rPr>
        <w:t>»</w:t>
      </w:r>
      <w:r w:rsidRPr="00D76B13">
        <w:rPr>
          <w:rFonts w:ascii="Times New Roman" w:hAnsi="Times New Roman"/>
          <w:sz w:val="28"/>
          <w:szCs w:val="28"/>
        </w:rPr>
        <w:t xml:space="preserve"> </w:t>
      </w:r>
      <w:r w:rsidRPr="00770DFC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– Фестиваль</w:t>
      </w:r>
      <w:r w:rsidRPr="00770DF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является творческим мероприятием социального характера, которое проводится в целях привлечения внимания широкой общественности и средств массовой информаци</w:t>
      </w:r>
      <w:r w:rsidR="00726C6E">
        <w:rPr>
          <w:rFonts w:ascii="Times New Roman" w:hAnsi="Times New Roman"/>
          <w:sz w:val="28"/>
          <w:szCs w:val="28"/>
        </w:rPr>
        <w:t>и к теме российской космонавтики</w:t>
      </w:r>
      <w:r>
        <w:rPr>
          <w:rFonts w:ascii="Times New Roman" w:hAnsi="Times New Roman"/>
          <w:sz w:val="28"/>
          <w:szCs w:val="28"/>
        </w:rPr>
        <w:t>,</w:t>
      </w:r>
      <w:r w:rsidR="00726C6E">
        <w:rPr>
          <w:rFonts w:ascii="Times New Roman" w:hAnsi="Times New Roman"/>
          <w:sz w:val="28"/>
          <w:szCs w:val="28"/>
        </w:rPr>
        <w:t xml:space="preserve"> астрономии,</w:t>
      </w:r>
      <w:r>
        <w:rPr>
          <w:rFonts w:ascii="Times New Roman" w:hAnsi="Times New Roman"/>
          <w:sz w:val="28"/>
          <w:szCs w:val="28"/>
        </w:rPr>
        <w:t xml:space="preserve"> стимулирования детей дошкольного возраста и молодежи к познавательно-исследовательской и изобретательской деятельности по тематике: «Авиация и космонавтика», «Строение беспилотных аппаратов», «Робототехника»</w:t>
      </w:r>
      <w:r w:rsidR="00726C6E">
        <w:rPr>
          <w:rFonts w:ascii="Times New Roman" w:hAnsi="Times New Roman"/>
          <w:sz w:val="28"/>
          <w:szCs w:val="28"/>
        </w:rPr>
        <w:t>, "</w:t>
      </w:r>
      <w:proofErr w:type="spellStart"/>
      <w:r w:rsidR="00726C6E">
        <w:rPr>
          <w:rFonts w:ascii="Times New Roman" w:hAnsi="Times New Roman"/>
          <w:sz w:val="28"/>
          <w:szCs w:val="28"/>
        </w:rPr>
        <w:t>Астронмия</w:t>
      </w:r>
      <w:proofErr w:type="spellEnd"/>
      <w:r w:rsidR="00726C6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 поддержания интереса у подрастающего поколения к профессиям авиа- и ракетно-космической отрасли, развития детского творчества.</w:t>
      </w:r>
    </w:p>
    <w:p w:rsidR="00AF582E" w:rsidRPr="008C44DA" w:rsidRDefault="00AF582E" w:rsidP="00AF582E">
      <w:pPr>
        <w:pStyle w:val="Default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4DA">
        <w:rPr>
          <w:rFonts w:ascii="Times New Roman" w:hAnsi="Times New Roman"/>
          <w:sz w:val="28"/>
          <w:szCs w:val="28"/>
        </w:rPr>
        <w:t>1.3. Основными задачами Фестиваля являются:</w:t>
      </w:r>
    </w:p>
    <w:p w:rsidR="00AF582E" w:rsidRPr="008C44DA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4DA">
        <w:rPr>
          <w:rFonts w:ascii="Times New Roman" w:hAnsi="Times New Roman"/>
          <w:sz w:val="28"/>
          <w:szCs w:val="28"/>
        </w:rPr>
        <w:t>популяризация научно-технического творчества, изобретательства и новаторства среди детей,</w:t>
      </w:r>
    </w:p>
    <w:p w:rsidR="00AF582E" w:rsidRPr="008C44DA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4DA">
        <w:rPr>
          <w:rFonts w:ascii="Times New Roman" w:hAnsi="Times New Roman"/>
          <w:sz w:val="28"/>
          <w:szCs w:val="28"/>
        </w:rPr>
        <w:t>создание в образовательных учреждениях условий для основ инженерного образования, развития конструктивного мышления и технического творчества у детей;</w:t>
      </w:r>
    </w:p>
    <w:p w:rsidR="00AF582E" w:rsidRPr="008C44DA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4DA">
        <w:rPr>
          <w:rFonts w:ascii="Times New Roman" w:hAnsi="Times New Roman"/>
          <w:sz w:val="28"/>
          <w:szCs w:val="28"/>
        </w:rPr>
        <w:t>повышение познавательного интереса детей к научно-техническому творчеству</w:t>
      </w:r>
      <w:r w:rsidR="00726C6E">
        <w:rPr>
          <w:rFonts w:ascii="Times New Roman" w:hAnsi="Times New Roman"/>
          <w:sz w:val="28"/>
          <w:szCs w:val="28"/>
        </w:rPr>
        <w:t xml:space="preserve"> и астрономии</w:t>
      </w:r>
      <w:r w:rsidRPr="008C44DA">
        <w:rPr>
          <w:rFonts w:ascii="Times New Roman" w:hAnsi="Times New Roman"/>
          <w:sz w:val="28"/>
          <w:szCs w:val="28"/>
        </w:rPr>
        <w:t xml:space="preserve">; </w:t>
      </w:r>
    </w:p>
    <w:p w:rsidR="00AF582E" w:rsidRPr="008C44DA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4DA">
        <w:rPr>
          <w:rFonts w:ascii="Times New Roman" w:hAnsi="Times New Roman"/>
          <w:sz w:val="28"/>
          <w:szCs w:val="28"/>
        </w:rPr>
        <w:t>воспитание уважительного отношения детей к профессиям, связанным с авиа-</w:t>
      </w:r>
      <w:r>
        <w:rPr>
          <w:rFonts w:ascii="Times New Roman" w:hAnsi="Times New Roman"/>
          <w:sz w:val="28"/>
          <w:szCs w:val="28"/>
        </w:rPr>
        <w:t>, ракетно-космическим строением</w:t>
      </w:r>
      <w:r w:rsidRPr="008C44DA">
        <w:rPr>
          <w:rFonts w:ascii="Times New Roman" w:hAnsi="Times New Roman"/>
          <w:sz w:val="28"/>
          <w:szCs w:val="28"/>
        </w:rPr>
        <w:t>,</w:t>
      </w:r>
    </w:p>
    <w:p w:rsidR="00AF582E" w:rsidRPr="008C44DA" w:rsidRDefault="00AF582E" w:rsidP="00AF582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4DA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площадки для обмена опытом педагогов в сфере научно-технического творчества детей, </w:t>
      </w:r>
    </w:p>
    <w:p w:rsidR="00AF582E" w:rsidRDefault="00AF582E" w:rsidP="00AF582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4DA">
        <w:rPr>
          <w:rFonts w:ascii="Times New Roman" w:hAnsi="Times New Roman" w:cs="Times New Roman"/>
          <w:sz w:val="28"/>
          <w:szCs w:val="28"/>
        </w:rPr>
        <w:t>преемственность опыта дошкольных образовательных организаций и школ в формировании первичных представлений детей о космосе,  аэрокосмической инженерии</w:t>
      </w:r>
      <w:r w:rsidR="00726C6E">
        <w:rPr>
          <w:rFonts w:ascii="Times New Roman" w:hAnsi="Times New Roman" w:cs="Times New Roman"/>
          <w:sz w:val="28"/>
          <w:szCs w:val="28"/>
        </w:rPr>
        <w:t>, астрономии</w:t>
      </w:r>
      <w:r w:rsidRPr="008C44DA">
        <w:rPr>
          <w:rFonts w:ascii="Times New Roman" w:hAnsi="Times New Roman" w:cs="Times New Roman"/>
          <w:sz w:val="28"/>
          <w:szCs w:val="28"/>
        </w:rPr>
        <w:t>.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7A4B53">
        <w:rPr>
          <w:rFonts w:ascii="Times New Roman" w:hAnsi="Times New Roman"/>
          <w:sz w:val="28"/>
          <w:szCs w:val="28"/>
        </w:rPr>
        <w:t>Организационный комитет</w:t>
      </w:r>
      <w:r w:rsidRPr="00EB671C">
        <w:rPr>
          <w:rFonts w:ascii="Times New Roman" w:hAnsi="Times New Roman"/>
          <w:sz w:val="28"/>
          <w:szCs w:val="28"/>
        </w:rPr>
        <w:t xml:space="preserve"> Фестиваля</w:t>
      </w:r>
      <w:r>
        <w:rPr>
          <w:rFonts w:ascii="Times New Roman" w:hAnsi="Times New Roman"/>
          <w:sz w:val="28"/>
          <w:szCs w:val="28"/>
        </w:rPr>
        <w:t>:</w:t>
      </w:r>
    </w:p>
    <w:p w:rsidR="008B4202" w:rsidRDefault="00AF582E" w:rsidP="007A4B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671C">
        <w:rPr>
          <w:rFonts w:ascii="Times New Roman" w:hAnsi="Times New Roman"/>
          <w:sz w:val="28"/>
          <w:szCs w:val="28"/>
        </w:rPr>
        <w:t xml:space="preserve"> </w:t>
      </w:r>
      <w:r w:rsidR="008B4202">
        <w:rPr>
          <w:rFonts w:ascii="Times New Roman" w:hAnsi="Times New Roman"/>
          <w:sz w:val="28"/>
          <w:szCs w:val="28"/>
        </w:rPr>
        <w:t xml:space="preserve">  департамент информационных технологий</w:t>
      </w:r>
      <w:r w:rsidR="00FD113F">
        <w:rPr>
          <w:rFonts w:ascii="Times New Roman" w:hAnsi="Times New Roman"/>
          <w:sz w:val="28"/>
          <w:szCs w:val="28"/>
        </w:rPr>
        <w:t xml:space="preserve"> и</w:t>
      </w:r>
      <w:r w:rsidR="008B4202">
        <w:rPr>
          <w:rFonts w:ascii="Times New Roman" w:hAnsi="Times New Roman"/>
          <w:sz w:val="28"/>
          <w:szCs w:val="28"/>
        </w:rPr>
        <w:t xml:space="preserve"> связи Самарской области;</w:t>
      </w:r>
    </w:p>
    <w:p w:rsidR="007A4B53" w:rsidRDefault="008B4202" w:rsidP="007A4B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582E">
        <w:rPr>
          <w:rFonts w:ascii="Times New Roman" w:hAnsi="Times New Roman"/>
          <w:sz w:val="28"/>
          <w:szCs w:val="28"/>
        </w:rPr>
        <w:t xml:space="preserve">федеральное государственное бюджетное научное учреждение </w:t>
      </w:r>
      <w:r w:rsidR="00AF582E" w:rsidRPr="00B971C7">
        <w:rPr>
          <w:rFonts w:ascii="Times New Roman" w:hAnsi="Times New Roman"/>
          <w:sz w:val="28"/>
          <w:szCs w:val="28"/>
        </w:rPr>
        <w:t>«</w:t>
      </w:r>
      <w:r w:rsidR="00AF582E" w:rsidRPr="00B971C7">
        <w:rPr>
          <w:rFonts w:ascii="Times New Roman" w:hAnsi="Times New Roman"/>
          <w:bCs/>
          <w:sz w:val="28"/>
          <w:szCs w:val="28"/>
          <w:shd w:val="clear" w:color="auto" w:fill="FFFFFF"/>
        </w:rPr>
        <w:t>Институт</w:t>
      </w:r>
      <w:r w:rsidR="00AF582E" w:rsidRPr="00B971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F582E" w:rsidRPr="00B971C7">
        <w:rPr>
          <w:rFonts w:ascii="Times New Roman" w:hAnsi="Times New Roman"/>
          <w:bCs/>
          <w:sz w:val="28"/>
          <w:szCs w:val="28"/>
          <w:shd w:val="clear" w:color="auto" w:fill="FFFFFF"/>
        </w:rPr>
        <w:t>изучения</w:t>
      </w:r>
      <w:r w:rsidR="00AF582E" w:rsidRPr="00B971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F582E" w:rsidRPr="00B971C7">
        <w:rPr>
          <w:rFonts w:ascii="Times New Roman" w:hAnsi="Times New Roman"/>
          <w:bCs/>
          <w:sz w:val="28"/>
          <w:szCs w:val="28"/>
          <w:shd w:val="clear" w:color="auto" w:fill="FFFFFF"/>
        </w:rPr>
        <w:t>детства</w:t>
      </w:r>
      <w:r w:rsidR="00AF582E" w:rsidRPr="00B971C7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AF582E" w:rsidRPr="00B971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F582E" w:rsidRPr="00B971C7">
        <w:rPr>
          <w:rFonts w:ascii="Times New Roman" w:hAnsi="Times New Roman"/>
          <w:bCs/>
          <w:sz w:val="28"/>
          <w:szCs w:val="28"/>
          <w:shd w:val="clear" w:color="auto" w:fill="FFFFFF"/>
        </w:rPr>
        <w:t>семьи</w:t>
      </w:r>
      <w:r w:rsidR="00AF582E" w:rsidRPr="00B971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F582E" w:rsidRPr="00B971C7"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 w:rsidR="00AF582E" w:rsidRPr="00B971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F582E" w:rsidRPr="00B971C7">
        <w:rPr>
          <w:rFonts w:ascii="Times New Roman" w:hAnsi="Times New Roman"/>
          <w:bCs/>
          <w:sz w:val="28"/>
          <w:szCs w:val="28"/>
          <w:shd w:val="clear" w:color="auto" w:fill="FFFFFF"/>
        </w:rPr>
        <w:t>воспитания Российской</w:t>
      </w:r>
      <w:r w:rsidR="00AF582E" w:rsidRPr="00B971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F582E" w:rsidRPr="00B971C7">
        <w:rPr>
          <w:rFonts w:ascii="Times New Roman" w:hAnsi="Times New Roman"/>
          <w:bCs/>
          <w:sz w:val="28"/>
          <w:szCs w:val="28"/>
          <w:shd w:val="clear" w:color="auto" w:fill="FFFFFF"/>
        </w:rPr>
        <w:t>академии</w:t>
      </w:r>
      <w:r w:rsidR="00AF582E" w:rsidRPr="00B971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F582E" w:rsidRPr="00B971C7">
        <w:rPr>
          <w:rFonts w:ascii="Times New Roman" w:hAnsi="Times New Roman"/>
          <w:bCs/>
          <w:sz w:val="28"/>
          <w:szCs w:val="28"/>
          <w:shd w:val="clear" w:color="auto" w:fill="FFFFFF"/>
        </w:rPr>
        <w:t>образования</w:t>
      </w:r>
      <w:r w:rsidR="007A4B53">
        <w:rPr>
          <w:rFonts w:ascii="Times New Roman" w:hAnsi="Times New Roman"/>
          <w:sz w:val="28"/>
          <w:szCs w:val="28"/>
        </w:rPr>
        <w:t>»;</w:t>
      </w:r>
    </w:p>
    <w:p w:rsidR="007A4B53" w:rsidRDefault="007A4B53" w:rsidP="007A4B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="008B4202" w:rsidRPr="00EB671C">
        <w:rPr>
          <w:rFonts w:ascii="Times New Roman" w:hAnsi="Times New Roman"/>
          <w:sz w:val="28"/>
          <w:szCs w:val="28"/>
        </w:rPr>
        <w:t>министерство образования и науки Самарской области</w:t>
      </w:r>
      <w:r w:rsidR="008B4202">
        <w:rPr>
          <w:rFonts w:ascii="Times New Roman" w:hAnsi="Times New Roman"/>
          <w:sz w:val="28"/>
          <w:szCs w:val="28"/>
        </w:rPr>
        <w:t>;</w:t>
      </w:r>
    </w:p>
    <w:p w:rsidR="00AF582E" w:rsidRPr="00D072AE" w:rsidRDefault="007A4B53" w:rsidP="007A4B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582E" w:rsidRPr="00D072AE">
        <w:rPr>
          <w:rFonts w:ascii="Times New Roman" w:hAnsi="Times New Roman"/>
          <w:sz w:val="28"/>
          <w:szCs w:val="28"/>
        </w:rPr>
        <w:t>государственное автономное образовательное учреждение дополнительного профессионального образования (повышения квалификации) специалистов Самарского областного института повышения квалификации и переподготовки работников образования (далее - СИПКРО);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D072AE">
        <w:rPr>
          <w:rFonts w:ascii="Times New Roman" w:hAnsi="Times New Roman"/>
          <w:sz w:val="28"/>
          <w:szCs w:val="28"/>
        </w:rPr>
        <w:t>екоммерческое партнерство «Региональный проектный центр содействия распространению знаний в области социально-экономических и информационных технологий» (далее - НП «РПЦ»);</w:t>
      </w:r>
    </w:p>
    <w:p w:rsidR="00AF582E" w:rsidRPr="008C44DA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4DA">
        <w:rPr>
          <w:rFonts w:ascii="Times New Roman" w:hAnsi="Times New Roman"/>
          <w:sz w:val="28"/>
          <w:szCs w:val="28"/>
        </w:rPr>
        <w:t xml:space="preserve">- </w:t>
      </w:r>
      <w:r w:rsidR="008B4202">
        <w:rPr>
          <w:rFonts w:ascii="Times New Roman" w:hAnsi="Times New Roman"/>
          <w:sz w:val="28"/>
          <w:szCs w:val="28"/>
        </w:rPr>
        <w:t>Корпорация «Российский учебник»;</w:t>
      </w:r>
    </w:p>
    <w:p w:rsidR="00AF582E" w:rsidRPr="008C44DA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4DA">
        <w:rPr>
          <w:rFonts w:ascii="Times New Roman" w:hAnsi="Times New Roman"/>
          <w:sz w:val="28"/>
          <w:szCs w:val="28"/>
        </w:rPr>
        <w:t>- ООО «Светоч-плюс</w:t>
      </w:r>
      <w:r>
        <w:rPr>
          <w:rFonts w:ascii="Times New Roman" w:hAnsi="Times New Roman"/>
          <w:sz w:val="28"/>
          <w:szCs w:val="28"/>
        </w:rPr>
        <w:t>».</w:t>
      </w:r>
    </w:p>
    <w:p w:rsidR="00AF582E" w:rsidRPr="00BF25AD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35355">
        <w:rPr>
          <w:rFonts w:ascii="Times New Roman" w:hAnsi="Times New Roman"/>
          <w:bCs/>
          <w:sz w:val="28"/>
          <w:szCs w:val="28"/>
        </w:rPr>
        <w:t>1.</w:t>
      </w:r>
      <w:r w:rsidR="007A4B53">
        <w:rPr>
          <w:rFonts w:ascii="Times New Roman" w:hAnsi="Times New Roman"/>
          <w:bCs/>
          <w:sz w:val="28"/>
          <w:szCs w:val="28"/>
        </w:rPr>
        <w:t>5</w:t>
      </w:r>
      <w:r w:rsidRPr="00A35355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Материалы Фестиваля освещаются в средствах массовой информации и на официальном сайтах: </w:t>
      </w:r>
      <w:r w:rsidRPr="00D072AE">
        <w:rPr>
          <w:rFonts w:ascii="Times New Roman" w:hAnsi="Times New Roman"/>
          <w:sz w:val="28"/>
          <w:szCs w:val="28"/>
        </w:rPr>
        <w:t>Корпораци</w:t>
      </w:r>
      <w:r>
        <w:rPr>
          <w:rFonts w:ascii="Times New Roman" w:hAnsi="Times New Roman"/>
          <w:sz w:val="28"/>
          <w:szCs w:val="28"/>
        </w:rPr>
        <w:t>и «Российский учебник»</w:t>
      </w:r>
      <w:r w:rsidRPr="00A35355">
        <w:rPr>
          <w:rFonts w:ascii="Times New Roman" w:hAnsi="Times New Roman"/>
          <w:bCs/>
          <w:sz w:val="28"/>
          <w:szCs w:val="28"/>
        </w:rPr>
        <w:t xml:space="preserve"> </w:t>
      </w:r>
      <w:hyperlink r:id="rId5" w:history="1">
        <w:r w:rsidRPr="00D77156">
          <w:rPr>
            <w:rStyle w:val="a3"/>
            <w:rFonts w:ascii="Times New Roman" w:hAnsi="Times New Roman"/>
            <w:bCs/>
            <w:sz w:val="28"/>
            <w:szCs w:val="28"/>
          </w:rPr>
          <w:t>https://dr</w:t>
        </w:r>
        <w:r w:rsidRPr="00D77156">
          <w:rPr>
            <w:rStyle w:val="a3"/>
            <w:rFonts w:ascii="Times New Roman" w:hAnsi="Times New Roman"/>
            <w:bCs/>
            <w:sz w:val="28"/>
            <w:szCs w:val="28"/>
          </w:rPr>
          <w:t>o</w:t>
        </w:r>
        <w:r w:rsidRPr="00D77156">
          <w:rPr>
            <w:rStyle w:val="a3"/>
            <w:rFonts w:ascii="Times New Roman" w:hAnsi="Times New Roman"/>
            <w:bCs/>
            <w:sz w:val="28"/>
            <w:szCs w:val="28"/>
          </w:rPr>
          <w:t>fa-ventana.ru</w:t>
        </w:r>
      </w:hyperlink>
      <w:r w:rsidR="00FA143A">
        <w:rPr>
          <w:rFonts w:ascii="Times New Roman" w:hAnsi="Times New Roman"/>
          <w:bCs/>
          <w:sz w:val="28"/>
          <w:szCs w:val="28"/>
        </w:rPr>
        <w:t>. В</w:t>
      </w:r>
      <w:r>
        <w:rPr>
          <w:rFonts w:ascii="Times New Roman" w:hAnsi="Times New Roman"/>
          <w:bCs/>
          <w:sz w:val="28"/>
          <w:szCs w:val="28"/>
        </w:rPr>
        <w:t xml:space="preserve">озможно размещение на сайтах </w:t>
      </w:r>
      <w:r w:rsidR="007A4B53">
        <w:rPr>
          <w:rFonts w:ascii="Times New Roman" w:hAnsi="Times New Roman"/>
          <w:bCs/>
          <w:sz w:val="28"/>
          <w:szCs w:val="28"/>
        </w:rPr>
        <w:t>учредителей</w:t>
      </w:r>
      <w:r>
        <w:rPr>
          <w:rFonts w:ascii="Times New Roman" w:hAnsi="Times New Roman"/>
          <w:bCs/>
          <w:sz w:val="28"/>
          <w:szCs w:val="28"/>
        </w:rPr>
        <w:t xml:space="preserve"> и партнеров Фестиваля.</w:t>
      </w:r>
    </w:p>
    <w:p w:rsidR="00AF582E" w:rsidRPr="00BF25AD" w:rsidRDefault="007A4B53" w:rsidP="00AF582E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1.6</w:t>
      </w:r>
      <w:r w:rsidR="00AF582E">
        <w:rPr>
          <w:rFonts w:ascii="Times New Roman" w:hAnsi="Times New Roman"/>
          <w:bCs/>
          <w:sz w:val="28"/>
          <w:szCs w:val="28"/>
        </w:rPr>
        <w:t>. Учредитель Фестиваля оставляет за собой право вносить изменения в Положение Фестиваля.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582E" w:rsidRPr="00BF25AD" w:rsidRDefault="00AF582E" w:rsidP="00AF582E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F25AD">
        <w:rPr>
          <w:rFonts w:ascii="Times New Roman" w:hAnsi="Times New Roman"/>
          <w:b/>
          <w:sz w:val="28"/>
          <w:szCs w:val="28"/>
        </w:rPr>
        <w:t>2. Организатор Фестиваля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Организатор: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осуществляет подготовку и проведение отборочного и финального этапов Фестиваля;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документы и материалы участников Фестиваля;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экспертизу материалов Фестиваля в соответствии с утвержденными критериями оценок конкурсных заданий;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оказывает методическое сопровождение при проведении Фестиваля;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распространение информации в СМИ и сети Интернет;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 конфликтные ситуации, возникающие в ходе подготовки и проведения Фестиваля;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информирует о результатах этапов Фестиваля.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Организатор имеет право: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тиражирования, воспроизведения и демонстрации  представленных материалов в контексте Фестиваля;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распоряжаться представленными материалами участников Фестиваля по своему усмотрению с указанием авторства;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E09">
        <w:rPr>
          <w:rFonts w:ascii="Times New Roman" w:hAnsi="Times New Roman"/>
          <w:sz w:val="28"/>
          <w:szCs w:val="28"/>
        </w:rPr>
        <w:t>использования работ с указанием авторства для специальных акций в целях популяризации</w:t>
      </w:r>
      <w:r>
        <w:rPr>
          <w:rFonts w:ascii="Times New Roman" w:hAnsi="Times New Roman"/>
          <w:sz w:val="28"/>
          <w:szCs w:val="28"/>
        </w:rPr>
        <w:t xml:space="preserve"> Фестиваля.</w:t>
      </w:r>
    </w:p>
    <w:p w:rsidR="00AF582E" w:rsidRDefault="00AF582E" w:rsidP="00AF582E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582E" w:rsidRPr="00511BC6" w:rsidRDefault="00AF582E" w:rsidP="00AF582E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11BC6">
        <w:rPr>
          <w:rFonts w:ascii="Times New Roman" w:hAnsi="Times New Roman"/>
          <w:b/>
          <w:sz w:val="28"/>
          <w:szCs w:val="28"/>
        </w:rPr>
        <w:t xml:space="preserve">3. Участники </w:t>
      </w:r>
      <w:r>
        <w:rPr>
          <w:rFonts w:ascii="Times New Roman" w:hAnsi="Times New Roman"/>
          <w:b/>
          <w:sz w:val="28"/>
          <w:szCs w:val="28"/>
        </w:rPr>
        <w:t>Фестиваля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В Фестивале могут принимать участие: </w:t>
      </w:r>
    </w:p>
    <w:p w:rsidR="00AF582E" w:rsidRDefault="00AF582E" w:rsidP="00AF582E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621">
        <w:rPr>
          <w:rFonts w:ascii="Times New Roman" w:hAnsi="Times New Roman"/>
          <w:sz w:val="28"/>
          <w:szCs w:val="28"/>
        </w:rPr>
        <w:t xml:space="preserve">воспитанники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37B1C">
        <w:rPr>
          <w:rFonts w:ascii="Times New Roman" w:hAnsi="Times New Roman"/>
          <w:sz w:val="28"/>
          <w:szCs w:val="28"/>
        </w:rPr>
        <w:t xml:space="preserve">возрасте от </w:t>
      </w:r>
      <w:r>
        <w:rPr>
          <w:rFonts w:ascii="Times New Roman" w:hAnsi="Times New Roman"/>
          <w:sz w:val="28"/>
          <w:szCs w:val="28"/>
        </w:rPr>
        <w:t>5</w:t>
      </w:r>
      <w:r w:rsidRPr="00537B1C">
        <w:rPr>
          <w:rFonts w:ascii="Times New Roman" w:hAnsi="Times New Roman"/>
          <w:sz w:val="28"/>
          <w:szCs w:val="28"/>
        </w:rPr>
        <w:t xml:space="preserve"> до 7 лет</w:t>
      </w:r>
      <w:r>
        <w:rPr>
          <w:rFonts w:ascii="Times New Roman" w:hAnsi="Times New Roman"/>
          <w:sz w:val="28"/>
          <w:szCs w:val="28"/>
        </w:rPr>
        <w:t xml:space="preserve"> государственных, муниципальных, частных </w:t>
      </w:r>
      <w:r w:rsidRPr="003E4621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3E4621">
        <w:rPr>
          <w:rFonts w:ascii="Times New Roman" w:hAnsi="Times New Roman"/>
          <w:sz w:val="28"/>
          <w:szCs w:val="28"/>
        </w:rPr>
        <w:t>, реализующих основную общеобразовательную программу дошкольного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AF582E" w:rsidRDefault="00AF582E" w:rsidP="00AF582E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старшего дошкольного возраста, не посещающие дошкольные образовательные организации;</w:t>
      </w:r>
    </w:p>
    <w:p w:rsidR="00AF582E" w:rsidRDefault="00AF582E" w:rsidP="00AF582E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общеобразовательных учреждений общего образования;</w:t>
      </w:r>
    </w:p>
    <w:p w:rsidR="00AF582E" w:rsidRDefault="00AF582E" w:rsidP="00AF582E">
      <w:pPr>
        <w:pStyle w:val="a8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педагоги образовательных организаций дошкольного, начального общего и среднего общего образования;</w:t>
      </w:r>
    </w:p>
    <w:p w:rsidR="00AF582E" w:rsidRDefault="00AF582E" w:rsidP="00AF582E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(законные представители) несовершеннолетних.</w:t>
      </w:r>
    </w:p>
    <w:p w:rsidR="00AF582E" w:rsidRDefault="00AF582E" w:rsidP="00AF582E">
      <w:pPr>
        <w:pStyle w:val="a8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582E" w:rsidRPr="009D1B53" w:rsidRDefault="00AF582E" w:rsidP="00AF582E">
      <w:pPr>
        <w:pStyle w:val="a8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</w:t>
      </w:r>
      <w:r w:rsidRPr="009D1B53">
        <w:rPr>
          <w:rFonts w:ascii="Times New Roman" w:hAnsi="Times New Roman"/>
          <w:b/>
          <w:sz w:val="28"/>
          <w:szCs w:val="28"/>
        </w:rPr>
        <w:t xml:space="preserve"> Направления и номинации Фестиваля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03637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Фестиваль проводится по следующим направлениям: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08A1">
        <w:rPr>
          <w:rFonts w:ascii="Times New Roman" w:hAnsi="Times New Roman"/>
          <w:sz w:val="28"/>
          <w:szCs w:val="28"/>
        </w:rPr>
        <w:t xml:space="preserve">для детей дошкольного возраста 5-7 лет  </w:t>
      </w:r>
      <w:r>
        <w:rPr>
          <w:rFonts w:ascii="Times New Roman" w:hAnsi="Times New Roman"/>
          <w:sz w:val="28"/>
          <w:szCs w:val="28"/>
        </w:rPr>
        <w:t>и школьников 7 – 17 лет;</w:t>
      </w:r>
    </w:p>
    <w:p w:rsidR="00AF582E" w:rsidRPr="001D08A1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08A1">
        <w:rPr>
          <w:rFonts w:ascii="Times New Roman" w:hAnsi="Times New Roman"/>
          <w:sz w:val="28"/>
          <w:szCs w:val="28"/>
        </w:rPr>
        <w:t>для семей с детьми</w:t>
      </w:r>
      <w:r>
        <w:rPr>
          <w:rFonts w:ascii="Times New Roman" w:hAnsi="Times New Roman"/>
          <w:sz w:val="28"/>
          <w:szCs w:val="28"/>
        </w:rPr>
        <w:t>;</w:t>
      </w:r>
    </w:p>
    <w:p w:rsidR="00AF582E" w:rsidRPr="001D08A1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08A1">
        <w:rPr>
          <w:rFonts w:ascii="Times New Roman" w:hAnsi="Times New Roman"/>
          <w:sz w:val="28"/>
          <w:szCs w:val="28"/>
        </w:rPr>
        <w:t xml:space="preserve">для педагогов образовательных </w:t>
      </w:r>
      <w:r>
        <w:rPr>
          <w:rFonts w:ascii="Times New Roman" w:hAnsi="Times New Roman"/>
          <w:sz w:val="28"/>
          <w:szCs w:val="28"/>
        </w:rPr>
        <w:t>организаций всех видов и типов</w:t>
      </w:r>
      <w:r w:rsidRPr="001D08A1">
        <w:rPr>
          <w:rFonts w:ascii="Times New Roman" w:hAnsi="Times New Roman"/>
          <w:sz w:val="28"/>
          <w:szCs w:val="28"/>
        </w:rPr>
        <w:t xml:space="preserve"> 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Детские номинации: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44DA">
        <w:rPr>
          <w:rFonts w:ascii="Times New Roman" w:hAnsi="Times New Roman"/>
          <w:sz w:val="28"/>
          <w:szCs w:val="28"/>
        </w:rPr>
        <w:t>4.2.1.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A11">
        <w:rPr>
          <w:rFonts w:ascii="Times New Roman" w:hAnsi="Times New Roman"/>
          <w:b/>
          <w:i/>
          <w:sz w:val="28"/>
          <w:szCs w:val="28"/>
        </w:rPr>
        <w:t>Н</w:t>
      </w:r>
      <w:r w:rsidRPr="00DE1A42">
        <w:rPr>
          <w:rFonts w:ascii="Times New Roman" w:hAnsi="Times New Roman"/>
          <w:b/>
          <w:i/>
          <w:sz w:val="28"/>
          <w:szCs w:val="28"/>
        </w:rPr>
        <w:t>оминация «Межпланетные полёты»</w:t>
      </w:r>
      <w:r w:rsidRPr="009B137F">
        <w:rPr>
          <w:rFonts w:ascii="Times New Roman" w:hAnsi="Times New Roman"/>
          <w:sz w:val="28"/>
          <w:szCs w:val="28"/>
        </w:rPr>
        <w:t xml:space="preserve"> </w:t>
      </w:r>
      <w:r w:rsidRPr="001D08A1">
        <w:rPr>
          <w:rFonts w:ascii="Times New Roman" w:hAnsi="Times New Roman"/>
          <w:sz w:val="28"/>
          <w:szCs w:val="28"/>
        </w:rPr>
        <w:t>для детей дошкольного возраста 5-7 лет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D08A1">
        <w:rPr>
          <w:rFonts w:ascii="Times New Roman" w:hAnsi="Times New Roman"/>
          <w:sz w:val="28"/>
          <w:szCs w:val="28"/>
        </w:rPr>
        <w:t>для школьников 7 – 17 лет: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 оцениваются</w:t>
      </w:r>
      <w:r w:rsidRPr="00C801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детские </w:t>
      </w:r>
      <w:r w:rsidRPr="00C80116">
        <w:rPr>
          <w:rFonts w:ascii="Times New Roman" w:hAnsi="Times New Roman"/>
          <w:sz w:val="28"/>
          <w:szCs w:val="28"/>
        </w:rPr>
        <w:t>технически</w:t>
      </w:r>
      <w:r>
        <w:rPr>
          <w:rFonts w:ascii="Times New Roman" w:hAnsi="Times New Roman"/>
          <w:sz w:val="28"/>
          <w:szCs w:val="28"/>
        </w:rPr>
        <w:t>е</w:t>
      </w:r>
      <w:r w:rsidRPr="00C80116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C80116">
        <w:rPr>
          <w:rFonts w:ascii="Times New Roman" w:hAnsi="Times New Roman"/>
          <w:sz w:val="28"/>
          <w:szCs w:val="28"/>
        </w:rPr>
        <w:t>«Межпланетные полёты»</w:t>
      </w:r>
      <w:r>
        <w:rPr>
          <w:rFonts w:ascii="Times New Roman" w:hAnsi="Times New Roman"/>
          <w:sz w:val="28"/>
          <w:szCs w:val="28"/>
        </w:rPr>
        <w:t xml:space="preserve"> с прилагаемой </w:t>
      </w:r>
      <w:r w:rsidRPr="00C80116">
        <w:rPr>
          <w:rFonts w:ascii="Times New Roman" w:hAnsi="Times New Roman"/>
          <w:sz w:val="28"/>
          <w:szCs w:val="28"/>
        </w:rPr>
        <w:t>инженерной книгой</w:t>
      </w:r>
      <w:r>
        <w:rPr>
          <w:rFonts w:ascii="Times New Roman" w:hAnsi="Times New Roman"/>
          <w:sz w:val="28"/>
          <w:szCs w:val="28"/>
        </w:rPr>
        <w:t>.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</w:t>
      </w:r>
      <w:r w:rsidRPr="00DF6A11">
        <w:rPr>
          <w:rFonts w:ascii="Times New Roman" w:hAnsi="Times New Roman"/>
          <w:b/>
          <w:i/>
          <w:sz w:val="28"/>
          <w:szCs w:val="28"/>
        </w:rPr>
        <w:t>Номинация «Летательные аппараты будущего</w:t>
      </w:r>
      <w:r w:rsidRPr="00C8011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8A1">
        <w:rPr>
          <w:rFonts w:ascii="Times New Roman" w:hAnsi="Times New Roman"/>
          <w:sz w:val="28"/>
          <w:szCs w:val="28"/>
        </w:rPr>
        <w:t>для школьников 7 – 17 лет</w:t>
      </w:r>
      <w:r>
        <w:rPr>
          <w:rFonts w:ascii="Times New Roman" w:hAnsi="Times New Roman"/>
          <w:sz w:val="28"/>
          <w:szCs w:val="28"/>
        </w:rPr>
        <w:t>.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 участвуют  работы, выполненные детьми (модели ракет, беспилотных аппаратов, космических кораблей, самолетов).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</w:t>
      </w:r>
      <w:r w:rsidRPr="00BB33C2">
        <w:rPr>
          <w:rFonts w:ascii="Times New Roman" w:hAnsi="Times New Roman"/>
          <w:b/>
          <w:i/>
          <w:sz w:val="28"/>
          <w:szCs w:val="28"/>
        </w:rPr>
        <w:t>Номинация «</w:t>
      </w:r>
      <w:r w:rsidRPr="00BB33C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Космическая лаборатория</w:t>
      </w:r>
      <w:r w:rsidRPr="00BB33C2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8A1">
        <w:rPr>
          <w:rFonts w:ascii="Times New Roman" w:hAnsi="Times New Roman"/>
          <w:sz w:val="28"/>
          <w:szCs w:val="28"/>
        </w:rPr>
        <w:t>для школьников 7 – 17 лет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AF582E" w:rsidRPr="001C0813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D1B53">
        <w:rPr>
          <w:rFonts w:ascii="Times New Roman" w:hAnsi="Times New Roman"/>
          <w:sz w:val="28"/>
          <w:szCs w:val="28"/>
        </w:rPr>
        <w:t xml:space="preserve">номинации </w:t>
      </w:r>
      <w:r>
        <w:rPr>
          <w:rFonts w:ascii="Times New Roman" w:hAnsi="Times New Roman"/>
          <w:sz w:val="28"/>
          <w:szCs w:val="28"/>
        </w:rPr>
        <w:t>оцениваются</w:t>
      </w:r>
      <w:r w:rsidRPr="009D1B53">
        <w:rPr>
          <w:rFonts w:ascii="Times New Roman" w:hAnsi="Times New Roman"/>
          <w:sz w:val="28"/>
          <w:szCs w:val="28"/>
        </w:rPr>
        <w:t xml:space="preserve"> стендовые доклады по </w:t>
      </w:r>
      <w:r>
        <w:rPr>
          <w:rFonts w:ascii="Times New Roman" w:hAnsi="Times New Roman"/>
          <w:sz w:val="28"/>
          <w:szCs w:val="28"/>
        </w:rPr>
        <w:t xml:space="preserve">результатам </w:t>
      </w:r>
      <w:r w:rsidRPr="009D1B53">
        <w:rPr>
          <w:rFonts w:ascii="Times New Roman" w:hAnsi="Times New Roman"/>
          <w:sz w:val="28"/>
          <w:szCs w:val="28"/>
        </w:rPr>
        <w:t>исследовательской деятельности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9D1B53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1C081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 тематике фестиваля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AF582E" w:rsidRPr="00BB33C2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8C44DA">
        <w:rPr>
          <w:rFonts w:ascii="Times New Roman" w:hAnsi="Times New Roman"/>
          <w:sz w:val="28"/>
          <w:szCs w:val="28"/>
        </w:rPr>
        <w:t>4.2.4.</w:t>
      </w:r>
      <w:r w:rsidRPr="00BB33C2">
        <w:rPr>
          <w:rFonts w:ascii="Times New Roman" w:hAnsi="Times New Roman"/>
          <w:b/>
          <w:i/>
          <w:sz w:val="28"/>
          <w:szCs w:val="28"/>
        </w:rPr>
        <w:t xml:space="preserve"> Номинация «Героям отечественной космонавтики»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C44D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D08A1">
        <w:rPr>
          <w:rFonts w:ascii="Times New Roman" w:hAnsi="Times New Roman"/>
          <w:sz w:val="28"/>
          <w:szCs w:val="28"/>
        </w:rPr>
        <w:t xml:space="preserve">детей дошкольного возраста 5-7 лет  </w:t>
      </w:r>
      <w:r>
        <w:rPr>
          <w:rFonts w:ascii="Times New Roman" w:hAnsi="Times New Roman"/>
          <w:sz w:val="28"/>
          <w:szCs w:val="28"/>
        </w:rPr>
        <w:t>и школьников 7 – 17 лет.</w:t>
      </w:r>
    </w:p>
    <w:p w:rsidR="00AF582E" w:rsidRPr="00340A56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0A56">
        <w:rPr>
          <w:rFonts w:ascii="Times New Roman" w:hAnsi="Times New Roman"/>
          <w:sz w:val="28"/>
          <w:szCs w:val="28"/>
        </w:rPr>
        <w:t xml:space="preserve">в номинации </w:t>
      </w:r>
      <w:r>
        <w:rPr>
          <w:rFonts w:ascii="Times New Roman" w:hAnsi="Times New Roman"/>
          <w:sz w:val="28"/>
          <w:szCs w:val="28"/>
        </w:rPr>
        <w:t xml:space="preserve">оцениваются декламации стихотворных произведений по </w:t>
      </w:r>
      <w:r w:rsidRPr="002D1A27">
        <w:rPr>
          <w:rFonts w:ascii="Times New Roman" w:hAnsi="Times New Roman"/>
          <w:sz w:val="28"/>
          <w:szCs w:val="28"/>
        </w:rPr>
        <w:t>тематике фестиваля</w:t>
      </w:r>
      <w:r>
        <w:rPr>
          <w:rFonts w:ascii="Times New Roman" w:hAnsi="Times New Roman"/>
          <w:sz w:val="28"/>
          <w:szCs w:val="28"/>
        </w:rPr>
        <w:t xml:space="preserve"> (в том числе стихи, написанные детьми, родителями, педагогами).</w:t>
      </w:r>
    </w:p>
    <w:p w:rsidR="00AF582E" w:rsidRPr="001D08A1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08A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1D08A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Номинации </w:t>
      </w:r>
      <w:r w:rsidRPr="001D08A1">
        <w:rPr>
          <w:rFonts w:ascii="Times New Roman" w:hAnsi="Times New Roman"/>
          <w:sz w:val="28"/>
          <w:szCs w:val="28"/>
        </w:rPr>
        <w:t>для семей с детьми</w:t>
      </w:r>
      <w:r>
        <w:rPr>
          <w:rFonts w:ascii="Times New Roman" w:hAnsi="Times New Roman"/>
          <w:sz w:val="28"/>
          <w:szCs w:val="28"/>
        </w:rPr>
        <w:t>:</w:t>
      </w:r>
    </w:p>
    <w:p w:rsidR="00AF582E" w:rsidRPr="00BB33C2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8C44DA">
        <w:rPr>
          <w:rFonts w:ascii="Times New Roman" w:hAnsi="Times New Roman"/>
          <w:sz w:val="28"/>
          <w:szCs w:val="28"/>
        </w:rPr>
        <w:t>4.3.1.</w:t>
      </w:r>
      <w:r w:rsidRPr="00BB33C2">
        <w:rPr>
          <w:rFonts w:ascii="Times New Roman" w:hAnsi="Times New Roman"/>
          <w:b/>
          <w:i/>
          <w:sz w:val="28"/>
          <w:szCs w:val="28"/>
        </w:rPr>
        <w:t xml:space="preserve"> Номинация «Тайны космического пространства».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 оцениваются семейные фотоальбомы</w:t>
      </w:r>
      <w:r w:rsidRPr="008C44DA">
        <w:rPr>
          <w:rFonts w:ascii="Times New Roman" w:hAnsi="Times New Roman"/>
          <w:sz w:val="28"/>
          <w:szCs w:val="28"/>
        </w:rPr>
        <w:t xml:space="preserve">/фотоколлажи/ </w:t>
      </w:r>
      <w:r w:rsidRPr="00BB33C2">
        <w:rPr>
          <w:rFonts w:ascii="Times New Roman" w:hAnsi="Times New Roman"/>
          <w:sz w:val="28"/>
          <w:szCs w:val="28"/>
        </w:rPr>
        <w:t xml:space="preserve">с описанием совместно </w:t>
      </w:r>
      <w:proofErr w:type="spellStart"/>
      <w:r w:rsidRPr="00BB33C2">
        <w:rPr>
          <w:rFonts w:ascii="Times New Roman" w:hAnsi="Times New Roman"/>
          <w:sz w:val="28"/>
          <w:szCs w:val="28"/>
        </w:rPr>
        <w:t>род</w:t>
      </w:r>
      <w:r w:rsidRPr="00150DEC">
        <w:rPr>
          <w:rFonts w:ascii="Times New Roman" w:hAnsi="Times New Roman"/>
          <w:sz w:val="28"/>
          <w:szCs w:val="28"/>
        </w:rPr>
        <w:t>ительско-детских</w:t>
      </w:r>
      <w:proofErr w:type="spellEnd"/>
      <w:r w:rsidRPr="00150DEC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 xml:space="preserve"> (примеры:</w:t>
      </w:r>
      <w:r w:rsidRPr="00150DEC">
        <w:rPr>
          <w:rFonts w:ascii="Times New Roman" w:hAnsi="Times New Roman"/>
          <w:sz w:val="28"/>
          <w:szCs w:val="28"/>
        </w:rPr>
        <w:t xml:space="preserve"> участие в выставке на космическую</w:t>
      </w:r>
      <w:r>
        <w:rPr>
          <w:rFonts w:ascii="Times New Roman" w:hAnsi="Times New Roman"/>
          <w:sz w:val="28"/>
          <w:szCs w:val="28"/>
        </w:rPr>
        <w:t>/астрономическую</w:t>
      </w:r>
      <w:r w:rsidRPr="00150DEC">
        <w:rPr>
          <w:rFonts w:ascii="Times New Roman" w:hAnsi="Times New Roman"/>
          <w:sz w:val="28"/>
          <w:szCs w:val="28"/>
        </w:rPr>
        <w:t xml:space="preserve"> тематику, посещение музея, посещение планет</w:t>
      </w:r>
      <w:r>
        <w:rPr>
          <w:rFonts w:ascii="Times New Roman" w:hAnsi="Times New Roman"/>
          <w:sz w:val="28"/>
          <w:szCs w:val="28"/>
        </w:rPr>
        <w:t>ария, аэропорта, занятие/урок (посвященный Дню космонавтики, изучению астрономии и т.д.).</w:t>
      </w:r>
    </w:p>
    <w:p w:rsidR="00AF582E" w:rsidRPr="001D08A1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08A1">
        <w:rPr>
          <w:rFonts w:ascii="Times New Roman" w:hAnsi="Times New Roman"/>
          <w:sz w:val="28"/>
          <w:szCs w:val="28"/>
        </w:rPr>
        <w:lastRenderedPageBreak/>
        <w:t>4.</w:t>
      </w:r>
      <w:r>
        <w:rPr>
          <w:rFonts w:ascii="Times New Roman" w:hAnsi="Times New Roman"/>
          <w:sz w:val="28"/>
          <w:szCs w:val="28"/>
        </w:rPr>
        <w:t>3</w:t>
      </w:r>
      <w:r w:rsidRPr="001D08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1D08A1">
        <w:rPr>
          <w:rFonts w:ascii="Times New Roman" w:hAnsi="Times New Roman"/>
          <w:sz w:val="28"/>
          <w:szCs w:val="28"/>
        </w:rPr>
        <w:t xml:space="preserve">. </w:t>
      </w:r>
      <w:r w:rsidRPr="00097B4C">
        <w:rPr>
          <w:rFonts w:ascii="Times New Roman" w:hAnsi="Times New Roman"/>
          <w:b/>
          <w:i/>
          <w:sz w:val="28"/>
          <w:szCs w:val="28"/>
        </w:rPr>
        <w:t>Номинация «Космическая песенка».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 оцениваются музыкальные произведения</w:t>
      </w:r>
      <w:r w:rsidRPr="001D08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авторской детской песни (для любого возраста) по тематике Фестиваля в исполнении детских/семейных/педагогических/сборных коллективов.</w:t>
      </w:r>
    </w:p>
    <w:p w:rsidR="00AF582E" w:rsidRPr="001A2F24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Номинации </w:t>
      </w:r>
      <w:r w:rsidRPr="001D08A1">
        <w:rPr>
          <w:rFonts w:ascii="Times New Roman" w:hAnsi="Times New Roman"/>
          <w:sz w:val="28"/>
          <w:szCs w:val="28"/>
        </w:rPr>
        <w:t>для педагогов дошкольных образовательных учреждений и образовательных организаций среднего общего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1D08A1">
        <w:rPr>
          <w:rFonts w:ascii="Times New Roman" w:hAnsi="Times New Roman"/>
          <w:sz w:val="28"/>
          <w:szCs w:val="28"/>
        </w:rPr>
        <w:t>:</w:t>
      </w:r>
    </w:p>
    <w:p w:rsidR="00AF582E" w:rsidRPr="009B137F" w:rsidRDefault="00AF582E" w:rsidP="00AF582E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4.4.1. </w:t>
      </w:r>
      <w:r w:rsidRPr="00BB33C2">
        <w:rPr>
          <w:rFonts w:ascii="Times New Roman" w:hAnsi="Times New Roman"/>
          <w:b/>
          <w:i/>
          <w:sz w:val="28"/>
          <w:szCs w:val="28"/>
        </w:rPr>
        <w:t>Номинация «Навстречу к звездам».</w:t>
      </w:r>
    </w:p>
    <w:p w:rsidR="00AF582E" w:rsidRPr="003E4621" w:rsidRDefault="00AF582E" w:rsidP="00AF582E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 принимают участие методические разработки различных форм образовательной деятельности и мероприятий на космическую/астрономическую тематику с детьми разных возрастных категорий, выполненные педагогами образовательных организаций всех видов и типов.</w:t>
      </w:r>
    </w:p>
    <w:p w:rsidR="00AF582E" w:rsidRPr="00097B4C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4.4.2. </w:t>
      </w:r>
      <w:r w:rsidRPr="00097B4C">
        <w:rPr>
          <w:rFonts w:ascii="Times New Roman" w:hAnsi="Times New Roman"/>
          <w:b/>
          <w:i/>
          <w:sz w:val="28"/>
          <w:szCs w:val="28"/>
        </w:rPr>
        <w:t>Номинация «</w:t>
      </w:r>
      <w:proofErr w:type="spellStart"/>
      <w:r w:rsidRPr="00097B4C">
        <w:rPr>
          <w:rFonts w:ascii="Times New Roman" w:hAnsi="Times New Roman"/>
          <w:b/>
          <w:i/>
          <w:sz w:val="28"/>
          <w:szCs w:val="28"/>
        </w:rPr>
        <w:t>Техносреда</w:t>
      </w:r>
      <w:proofErr w:type="spellEnd"/>
      <w:r w:rsidRPr="00097B4C">
        <w:rPr>
          <w:rFonts w:ascii="Times New Roman" w:hAnsi="Times New Roman"/>
          <w:b/>
          <w:i/>
          <w:sz w:val="28"/>
          <w:szCs w:val="28"/>
        </w:rPr>
        <w:t>»</w:t>
      </w:r>
    </w:p>
    <w:p w:rsidR="00AF582E" w:rsidRPr="001C0813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813">
        <w:rPr>
          <w:rFonts w:ascii="Times New Roman" w:hAnsi="Times New Roman"/>
          <w:sz w:val="28"/>
          <w:szCs w:val="28"/>
        </w:rPr>
        <w:t xml:space="preserve">в номинации принимают участие </w:t>
      </w:r>
      <w:r>
        <w:rPr>
          <w:rFonts w:ascii="Times New Roman" w:hAnsi="Times New Roman"/>
          <w:sz w:val="28"/>
          <w:szCs w:val="28"/>
        </w:rPr>
        <w:t xml:space="preserve">электронные презентации, включающую описание модели и фотоматериалы </w:t>
      </w:r>
      <w:proofErr w:type="spellStart"/>
      <w:r>
        <w:rPr>
          <w:rFonts w:ascii="Times New Roman" w:hAnsi="Times New Roman"/>
          <w:sz w:val="28"/>
          <w:szCs w:val="28"/>
        </w:rPr>
        <w:t>техносреды</w:t>
      </w:r>
      <w:proofErr w:type="spellEnd"/>
      <w:r>
        <w:rPr>
          <w:rFonts w:ascii="Times New Roman" w:hAnsi="Times New Roman"/>
          <w:sz w:val="28"/>
          <w:szCs w:val="28"/>
        </w:rPr>
        <w:t xml:space="preserve"> в группах (классах) и других помещениях образовательной организации.</w:t>
      </w:r>
    </w:p>
    <w:p w:rsidR="00AF582E" w:rsidRPr="00097B4C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4.4.3. </w:t>
      </w:r>
      <w:r w:rsidRPr="00097B4C">
        <w:rPr>
          <w:rFonts w:ascii="Times New Roman" w:hAnsi="Times New Roman"/>
          <w:b/>
          <w:i/>
          <w:sz w:val="28"/>
          <w:szCs w:val="28"/>
        </w:rPr>
        <w:t>Номинация «Космические приключения»</w:t>
      </w:r>
    </w:p>
    <w:p w:rsidR="00AF582E" w:rsidRPr="001D08A1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08A1">
        <w:rPr>
          <w:rFonts w:ascii="Times New Roman" w:hAnsi="Times New Roman"/>
          <w:sz w:val="28"/>
          <w:szCs w:val="28"/>
        </w:rPr>
        <w:t xml:space="preserve">в номинации </w:t>
      </w:r>
      <w:r>
        <w:rPr>
          <w:rFonts w:ascii="Times New Roman" w:hAnsi="Times New Roman"/>
          <w:sz w:val="28"/>
          <w:szCs w:val="28"/>
        </w:rPr>
        <w:t>оцениваются</w:t>
      </w:r>
      <w:r w:rsidRPr="001D08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мастер-классы педагогов </w:t>
      </w:r>
      <w:r w:rsidRPr="001D08A1">
        <w:rPr>
          <w:rFonts w:ascii="Times New Roman" w:hAnsi="Times New Roman"/>
          <w:sz w:val="28"/>
          <w:szCs w:val="28"/>
        </w:rPr>
        <w:t xml:space="preserve">дошкольных образовательных учреждений и </w:t>
      </w:r>
      <w:r w:rsidRPr="00097B4C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>
        <w:rPr>
          <w:rFonts w:ascii="Times New Roman" w:hAnsi="Times New Roman"/>
          <w:sz w:val="28"/>
          <w:szCs w:val="28"/>
        </w:rPr>
        <w:t>всех видов и типов</w:t>
      </w:r>
      <w:r w:rsidRPr="00097B4C">
        <w:rPr>
          <w:rFonts w:ascii="Times New Roman" w:hAnsi="Times New Roman"/>
          <w:sz w:val="28"/>
          <w:szCs w:val="28"/>
        </w:rPr>
        <w:t>, отражаю</w:t>
      </w:r>
      <w:r>
        <w:rPr>
          <w:rFonts w:ascii="Times New Roman" w:hAnsi="Times New Roman"/>
          <w:sz w:val="28"/>
          <w:szCs w:val="28"/>
        </w:rPr>
        <w:t>щие опыт работы образовательной деятельности с детьми с применением игрового набора «Дары Фребеля».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582E" w:rsidRDefault="00AF582E" w:rsidP="00AF582E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6F40D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Сроки и п</w:t>
      </w:r>
      <w:r w:rsidRPr="006F40D5">
        <w:rPr>
          <w:rFonts w:ascii="Times New Roman" w:hAnsi="Times New Roman"/>
          <w:b/>
          <w:sz w:val="28"/>
          <w:szCs w:val="28"/>
        </w:rPr>
        <w:t xml:space="preserve">орядок </w:t>
      </w:r>
      <w:r>
        <w:rPr>
          <w:rFonts w:ascii="Times New Roman" w:hAnsi="Times New Roman"/>
          <w:b/>
          <w:sz w:val="28"/>
          <w:szCs w:val="28"/>
        </w:rPr>
        <w:t>проведения Фестиваля</w:t>
      </w:r>
    </w:p>
    <w:p w:rsidR="00AF582E" w:rsidRDefault="00AF582E" w:rsidP="00AF582E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Фестиваль проводится в два  этапа:</w:t>
      </w:r>
    </w:p>
    <w:p w:rsidR="00AF582E" w:rsidRDefault="00AF582E" w:rsidP="00AF582E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отборочный</w:t>
      </w:r>
      <w:r w:rsidRPr="00A03637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03637"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sz w:val="28"/>
          <w:szCs w:val="28"/>
        </w:rPr>
        <w:t xml:space="preserve">с </w:t>
      </w:r>
      <w:r w:rsidR="007A4B53">
        <w:rPr>
          <w:rFonts w:ascii="Times New Roman" w:hAnsi="Times New Roman"/>
          <w:sz w:val="28"/>
          <w:szCs w:val="28"/>
        </w:rPr>
        <w:t xml:space="preserve">20 </w:t>
      </w:r>
      <w:r w:rsidRPr="00A35691">
        <w:rPr>
          <w:rFonts w:ascii="Times New Roman" w:hAnsi="Times New Roman"/>
          <w:sz w:val="28"/>
          <w:szCs w:val="28"/>
        </w:rPr>
        <w:t xml:space="preserve">марта до 25 марта </w:t>
      </w:r>
      <w:smartTag w:uri="urn:schemas-microsoft-com:office:smarttags" w:element="metricconverter">
        <w:smartTagPr>
          <w:attr w:name="ProductID" w:val="2018 г"/>
        </w:smartTagPr>
        <w:r w:rsidRPr="00A35691">
          <w:rPr>
            <w:rFonts w:ascii="Times New Roman" w:hAnsi="Times New Roman"/>
            <w:sz w:val="28"/>
            <w:szCs w:val="28"/>
          </w:rPr>
          <w:t>2018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A35691">
          <w:rPr>
            <w:rFonts w:ascii="Times New Roman" w:hAnsi="Times New Roman"/>
            <w:sz w:val="28"/>
            <w:szCs w:val="28"/>
          </w:rPr>
          <w:t>г</w:t>
        </w:r>
      </w:smartTag>
      <w:r w:rsidRPr="00A35691">
        <w:rPr>
          <w:rFonts w:ascii="Times New Roman" w:hAnsi="Times New Roman"/>
          <w:sz w:val="28"/>
          <w:szCs w:val="28"/>
        </w:rPr>
        <w:t>.</w:t>
      </w:r>
    </w:p>
    <w:p w:rsidR="00AF582E" w:rsidRPr="00A03637" w:rsidRDefault="00AF582E" w:rsidP="00AF582E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финальный </w:t>
      </w:r>
      <w:r w:rsidRPr="00A03637">
        <w:rPr>
          <w:rFonts w:ascii="Times New Roman" w:eastAsia="Times New Roman" w:hAnsi="Times New Roman"/>
          <w:sz w:val="28"/>
          <w:szCs w:val="28"/>
          <w:lang w:eastAsia="ru-RU"/>
        </w:rPr>
        <w:t xml:space="preserve">этап проводится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- 12 апреля </w:t>
      </w:r>
      <w:smartTag w:uri="urn:schemas-microsoft-com:office:smarttags" w:element="metricconverter">
        <w:smartTagPr>
          <w:attr w:name="ProductID" w:val="2018 г"/>
        </w:smartTagPr>
        <w:r w:rsidRPr="00A03637">
          <w:rPr>
            <w:rFonts w:ascii="Times New Roman" w:eastAsia="Times New Roman" w:hAnsi="Times New Roman"/>
            <w:sz w:val="28"/>
            <w:szCs w:val="28"/>
            <w:lang w:eastAsia="ru-RU"/>
          </w:rPr>
          <w:t>201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8 г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582E" w:rsidRPr="00DB1E87" w:rsidRDefault="00AF582E" w:rsidP="00AF582E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1E87">
        <w:rPr>
          <w:rFonts w:ascii="Times New Roman" w:hAnsi="Times New Roman"/>
          <w:sz w:val="28"/>
          <w:szCs w:val="28"/>
        </w:rPr>
        <w:t xml:space="preserve">5.2. Для проведения </w:t>
      </w:r>
      <w:r>
        <w:rPr>
          <w:rFonts w:ascii="Times New Roman" w:hAnsi="Times New Roman"/>
          <w:sz w:val="28"/>
          <w:szCs w:val="28"/>
        </w:rPr>
        <w:t>отборочного</w:t>
      </w:r>
      <w:r w:rsidRPr="00DB1E87">
        <w:rPr>
          <w:rFonts w:ascii="Times New Roman" w:hAnsi="Times New Roman"/>
          <w:sz w:val="28"/>
          <w:szCs w:val="28"/>
        </w:rPr>
        <w:t xml:space="preserve"> этапа Фестиваля </w:t>
      </w:r>
      <w:r>
        <w:rPr>
          <w:rFonts w:ascii="Times New Roman" w:hAnsi="Times New Roman"/>
          <w:sz w:val="28"/>
          <w:szCs w:val="28"/>
        </w:rPr>
        <w:t xml:space="preserve">материалы по всем номинациям представляются в электронным виде (видео-фото, документы 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, видеозаписи и аудио-файлы, электронные презентации) </w:t>
      </w:r>
      <w:r w:rsidRPr="00D056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Организатору в срок до </w:t>
      </w:r>
      <w:r w:rsidR="007A4B5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 в соответствии с Приложением № 1.</w:t>
      </w:r>
    </w:p>
    <w:p w:rsidR="00AF582E" w:rsidRPr="00DB1E87" w:rsidRDefault="00AF582E" w:rsidP="00AF582E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1E87">
        <w:rPr>
          <w:rFonts w:ascii="Times New Roman" w:hAnsi="Times New Roman"/>
          <w:sz w:val="28"/>
          <w:szCs w:val="28"/>
        </w:rPr>
        <w:lastRenderedPageBreak/>
        <w:t xml:space="preserve">5.3. </w:t>
      </w:r>
      <w:r>
        <w:rPr>
          <w:rFonts w:ascii="Times New Roman" w:hAnsi="Times New Roman"/>
          <w:sz w:val="28"/>
          <w:szCs w:val="28"/>
        </w:rPr>
        <w:t>Финальный этап проводится очно в Самаре в форме конкурсных испытаний по направлениям Фестиваля по всем номинациям с представлением реальных продуктов творческой деятельности.</w:t>
      </w:r>
    </w:p>
    <w:p w:rsidR="00AF582E" w:rsidRPr="00780CD8" w:rsidRDefault="00AF582E" w:rsidP="00AF582E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Pr="005C5F2E">
        <w:rPr>
          <w:rFonts w:ascii="Times New Roman" w:hAnsi="Times New Roman"/>
          <w:sz w:val="28"/>
          <w:szCs w:val="28"/>
        </w:rPr>
        <w:t xml:space="preserve">Для участия в </w:t>
      </w:r>
      <w:r>
        <w:rPr>
          <w:rFonts w:ascii="Times New Roman" w:hAnsi="Times New Roman"/>
          <w:sz w:val="28"/>
          <w:szCs w:val="28"/>
        </w:rPr>
        <w:t xml:space="preserve">финальном </w:t>
      </w:r>
      <w:r w:rsidRPr="005C5F2E">
        <w:rPr>
          <w:rFonts w:ascii="Times New Roman" w:hAnsi="Times New Roman"/>
          <w:sz w:val="28"/>
          <w:szCs w:val="28"/>
        </w:rPr>
        <w:t xml:space="preserve">этапе </w:t>
      </w:r>
      <w:r>
        <w:rPr>
          <w:rFonts w:ascii="Times New Roman" w:hAnsi="Times New Roman"/>
          <w:sz w:val="28"/>
          <w:szCs w:val="28"/>
        </w:rPr>
        <w:t xml:space="preserve">Фестиваля в установленные сроки привлекаются лауреаты отборочного этапа, которые регистрируются  посредством отправки заявки в электронном виде на адрес: </w:t>
      </w:r>
      <w:hyperlink r:id="rId6" w:history="1">
        <w:r w:rsidRPr="003D486E">
          <w:rPr>
            <w:rStyle w:val="a3"/>
            <w:rFonts w:ascii="Times New Roman" w:hAnsi="Times New Roman"/>
            <w:sz w:val="28"/>
            <w:szCs w:val="28"/>
            <w:lang w:val="en-US"/>
          </w:rPr>
          <w:t>kosmofest</w:t>
        </w:r>
        <w:r w:rsidRPr="00780CD8">
          <w:rPr>
            <w:rStyle w:val="a3"/>
            <w:rFonts w:ascii="Times New Roman" w:hAnsi="Times New Roman"/>
            <w:sz w:val="28"/>
            <w:szCs w:val="28"/>
          </w:rPr>
          <w:t>-</w:t>
        </w:r>
        <w:r w:rsidRPr="003D486E">
          <w:rPr>
            <w:rStyle w:val="a3"/>
            <w:rFonts w:ascii="Times New Roman" w:hAnsi="Times New Roman"/>
            <w:sz w:val="28"/>
            <w:szCs w:val="28"/>
            <w:lang w:val="en-US"/>
          </w:rPr>
          <w:t>samara</w:t>
        </w:r>
        <w:r w:rsidRPr="00780CD8">
          <w:rPr>
            <w:rStyle w:val="a3"/>
            <w:rFonts w:ascii="Times New Roman" w:hAnsi="Times New Roman"/>
            <w:sz w:val="28"/>
            <w:szCs w:val="28"/>
          </w:rPr>
          <w:t>@</w:t>
        </w:r>
        <w:r w:rsidRPr="003D486E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780CD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3D486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780C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форме в соответствии с Приложением  № 2</w:t>
      </w:r>
    </w:p>
    <w:p w:rsidR="00AF582E" w:rsidRDefault="00AF582E" w:rsidP="00AF582E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</w:t>
      </w:r>
      <w:r w:rsidRPr="00EA2800">
        <w:rPr>
          <w:rFonts w:ascii="Times New Roman" w:hAnsi="Times New Roman"/>
          <w:sz w:val="28"/>
          <w:szCs w:val="28"/>
        </w:rPr>
        <w:t>Конкурсные работы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рецензируются и  возвращаются авторам.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5.7.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финальном </w:t>
      </w:r>
      <w:r w:rsidRPr="00A03637">
        <w:rPr>
          <w:rFonts w:ascii="Times New Roman" w:eastAsia="Times New Roman" w:hAnsi="Times New Roman"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предусматривается о</w:t>
      </w:r>
      <w:r w:rsidRPr="004C1F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бязательно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4C1F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сопровождение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участников-</w:t>
      </w:r>
      <w:r w:rsidRPr="004C1F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 родителями (законными представителями).</w:t>
      </w:r>
    </w:p>
    <w:p w:rsidR="00AF582E" w:rsidRDefault="00AF582E" w:rsidP="00AF58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F582E" w:rsidRPr="00770DFC" w:rsidRDefault="00AF582E" w:rsidP="00AF582E">
      <w:pPr>
        <w:spacing w:line="36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770DFC">
        <w:rPr>
          <w:rFonts w:ascii="Times New Roman" w:hAnsi="Times New Roman"/>
          <w:b/>
          <w:sz w:val="28"/>
          <w:szCs w:val="28"/>
        </w:rPr>
        <w:t xml:space="preserve">. </w:t>
      </w:r>
      <w:r w:rsidRPr="00770DFC">
        <w:rPr>
          <w:rFonts w:ascii="Times New Roman" w:hAnsi="Times New Roman"/>
          <w:b/>
          <w:bCs/>
          <w:sz w:val="28"/>
          <w:szCs w:val="28"/>
        </w:rPr>
        <w:t xml:space="preserve">Подведение итогов </w:t>
      </w:r>
      <w:r>
        <w:rPr>
          <w:rFonts w:ascii="Times New Roman" w:hAnsi="Times New Roman"/>
          <w:b/>
          <w:bCs/>
          <w:sz w:val="28"/>
          <w:szCs w:val="28"/>
        </w:rPr>
        <w:t>фестиваля</w:t>
      </w:r>
    </w:p>
    <w:p w:rsidR="00AF582E" w:rsidRDefault="00AF582E" w:rsidP="00AF58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70DFC">
        <w:rPr>
          <w:rFonts w:ascii="Times New Roman" w:hAnsi="Times New Roman"/>
          <w:sz w:val="28"/>
          <w:szCs w:val="28"/>
        </w:rPr>
        <w:t>.1.</w:t>
      </w:r>
      <w:r w:rsidRPr="00BB6D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Подведение итогов фестиваля происходит в день проведения Всероссийского этапа.</w:t>
      </w:r>
      <w:r w:rsidRPr="00BB6D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Победитель (1 место) и лауреаты (2 и 3 места) Фестиваля определяются по рейтингу оценок всех членов жюри в каждой из заявленных номинаций всех направлений Фестиваля.</w:t>
      </w:r>
    </w:p>
    <w:p w:rsidR="00AF582E" w:rsidRDefault="00AF582E" w:rsidP="00AF582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A35691">
        <w:rPr>
          <w:rFonts w:ascii="Times New Roman" w:hAnsi="Times New Roman"/>
          <w:sz w:val="28"/>
          <w:szCs w:val="28"/>
        </w:rPr>
        <w:t>Все участники фестиваля получают электронный сертификат участника.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582E" w:rsidRDefault="00AF582E" w:rsidP="00AF582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Объявление победителей и лауреатов Фестиваля по всем  номинациям проводится на церемонии награждения.</w:t>
      </w:r>
    </w:p>
    <w:p w:rsidR="00AF582E" w:rsidRDefault="00AF582E" w:rsidP="00AF582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F582E" w:rsidRPr="00275FF7" w:rsidRDefault="00AF582E" w:rsidP="00AF582E">
      <w:pPr>
        <w:ind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F582E" w:rsidRDefault="00AF582E" w:rsidP="00AF582E">
      <w:pPr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AF582E" w:rsidRPr="00806521" w:rsidRDefault="00AF582E" w:rsidP="00AF582E">
      <w:pPr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806521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ю</w:t>
      </w:r>
    </w:p>
    <w:p w:rsidR="00AF582E" w:rsidRDefault="00AF582E" w:rsidP="00AF582E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806521">
        <w:rPr>
          <w:rFonts w:ascii="Times New Roman" w:hAnsi="Times New Roman"/>
          <w:sz w:val="24"/>
          <w:szCs w:val="24"/>
        </w:rPr>
        <w:t xml:space="preserve">о проведении в 2018 году </w:t>
      </w:r>
    </w:p>
    <w:p w:rsidR="00AF582E" w:rsidRDefault="00AF582E" w:rsidP="00AF582E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806521">
        <w:rPr>
          <w:rFonts w:ascii="Times New Roman" w:hAnsi="Times New Roman"/>
          <w:sz w:val="24"/>
          <w:szCs w:val="24"/>
        </w:rPr>
        <w:t xml:space="preserve">Всероссийского фестиваля детского и молодежного </w:t>
      </w:r>
    </w:p>
    <w:p w:rsidR="00AF582E" w:rsidRPr="00806521" w:rsidRDefault="00AF582E" w:rsidP="00AF582E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806521">
        <w:rPr>
          <w:rFonts w:ascii="Times New Roman" w:hAnsi="Times New Roman"/>
          <w:sz w:val="24"/>
          <w:szCs w:val="24"/>
        </w:rPr>
        <w:t>научно-технического творчества «</w:t>
      </w:r>
      <w:proofErr w:type="spellStart"/>
      <w:r w:rsidRPr="00806521">
        <w:rPr>
          <w:rFonts w:ascii="Times New Roman" w:hAnsi="Times New Roman"/>
          <w:sz w:val="24"/>
          <w:szCs w:val="24"/>
        </w:rPr>
        <w:t>КосмоФест</w:t>
      </w:r>
      <w:proofErr w:type="spellEnd"/>
      <w:r w:rsidRPr="00806521">
        <w:rPr>
          <w:rFonts w:ascii="Times New Roman" w:hAnsi="Times New Roman"/>
          <w:sz w:val="24"/>
          <w:szCs w:val="24"/>
        </w:rPr>
        <w:t>»</w:t>
      </w:r>
    </w:p>
    <w:p w:rsidR="00AF582E" w:rsidRPr="0076798D" w:rsidRDefault="00AF582E" w:rsidP="00AF582E">
      <w:pPr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AF582E" w:rsidRPr="0076798D" w:rsidRDefault="00AF582E" w:rsidP="00AF582E">
      <w:pPr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AF582E" w:rsidRPr="000E58DD" w:rsidRDefault="00AF582E" w:rsidP="00AF582E">
      <w:pPr>
        <w:pStyle w:val="a8"/>
        <w:ind w:right="-284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0E58DD">
        <w:rPr>
          <w:rFonts w:ascii="Times New Roman" w:hAnsi="Times New Roman"/>
          <w:b/>
          <w:kern w:val="36"/>
          <w:sz w:val="28"/>
          <w:szCs w:val="28"/>
        </w:rPr>
        <w:t xml:space="preserve">Требования к конкурсным работам по </w:t>
      </w:r>
      <w:r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r w:rsidRPr="000E58DD">
        <w:rPr>
          <w:rFonts w:ascii="Times New Roman" w:hAnsi="Times New Roman"/>
          <w:b/>
          <w:kern w:val="36"/>
          <w:sz w:val="28"/>
          <w:szCs w:val="28"/>
        </w:rPr>
        <w:t>номинациям</w:t>
      </w:r>
      <w:r>
        <w:rPr>
          <w:rFonts w:ascii="Times New Roman" w:hAnsi="Times New Roman"/>
          <w:b/>
          <w:kern w:val="36"/>
          <w:sz w:val="28"/>
          <w:szCs w:val="28"/>
        </w:rPr>
        <w:t xml:space="preserve">  Конкурса</w:t>
      </w:r>
    </w:p>
    <w:p w:rsidR="00AF582E" w:rsidRDefault="00AF582E" w:rsidP="00AF582E">
      <w:pPr>
        <w:rPr>
          <w:rFonts w:ascii="Times New Roman" w:hAnsi="Times New Roman"/>
          <w:b/>
          <w:sz w:val="28"/>
          <w:szCs w:val="28"/>
        </w:rPr>
      </w:pP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A11">
        <w:rPr>
          <w:rFonts w:ascii="Times New Roman" w:hAnsi="Times New Roman"/>
          <w:b/>
          <w:i/>
          <w:sz w:val="28"/>
          <w:szCs w:val="28"/>
        </w:rPr>
        <w:t>Н</w:t>
      </w:r>
      <w:r w:rsidRPr="00DE1A42">
        <w:rPr>
          <w:rFonts w:ascii="Times New Roman" w:hAnsi="Times New Roman"/>
          <w:b/>
          <w:i/>
          <w:sz w:val="28"/>
          <w:szCs w:val="28"/>
        </w:rPr>
        <w:t>оминация «Межпланетные полёты»</w:t>
      </w:r>
      <w:r w:rsidRPr="009B137F">
        <w:rPr>
          <w:rFonts w:ascii="Times New Roman" w:hAnsi="Times New Roman"/>
          <w:sz w:val="28"/>
          <w:szCs w:val="28"/>
        </w:rPr>
        <w:t xml:space="preserve"> </w:t>
      </w:r>
      <w:r w:rsidRPr="001D08A1">
        <w:rPr>
          <w:rFonts w:ascii="Times New Roman" w:hAnsi="Times New Roman"/>
          <w:sz w:val="28"/>
          <w:szCs w:val="28"/>
        </w:rPr>
        <w:t>для детей дошкольного возраста 5-7 лет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D08A1">
        <w:rPr>
          <w:rFonts w:ascii="Times New Roman" w:hAnsi="Times New Roman"/>
          <w:sz w:val="28"/>
          <w:szCs w:val="28"/>
        </w:rPr>
        <w:t>для школьников 7 – 17 лет:</w:t>
      </w:r>
    </w:p>
    <w:p w:rsidR="00AF582E" w:rsidRDefault="00AF582E" w:rsidP="00AF58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D1A27">
        <w:rPr>
          <w:rFonts w:ascii="Times New Roman" w:hAnsi="Times New Roman"/>
          <w:sz w:val="28"/>
          <w:szCs w:val="28"/>
        </w:rPr>
        <w:t xml:space="preserve">Для участия в номинации необходимо предоставить видеозапись защиты детского технического проекта космического транспортного средства и/или системы, ракетного и/или </w:t>
      </w:r>
      <w:proofErr w:type="spellStart"/>
      <w:r w:rsidRPr="002D1A27">
        <w:rPr>
          <w:rFonts w:ascii="Times New Roman" w:hAnsi="Times New Roman"/>
          <w:sz w:val="28"/>
          <w:szCs w:val="28"/>
        </w:rPr>
        <w:t>безракетного</w:t>
      </w:r>
      <w:proofErr w:type="spellEnd"/>
      <w:r w:rsidRPr="002D1A27">
        <w:rPr>
          <w:rFonts w:ascii="Times New Roman" w:hAnsi="Times New Roman"/>
          <w:sz w:val="28"/>
          <w:szCs w:val="28"/>
        </w:rPr>
        <w:t xml:space="preserve"> способа передвижения в космосе. </w:t>
      </w:r>
      <w:r>
        <w:rPr>
          <w:rFonts w:ascii="Times New Roman" w:hAnsi="Times New Roman"/>
          <w:sz w:val="28"/>
          <w:szCs w:val="28"/>
        </w:rPr>
        <w:t xml:space="preserve">В создании модели могут быть использованы конструкторы разных видов, в том числе робототехнические. </w:t>
      </w:r>
      <w:r>
        <w:rPr>
          <w:rStyle w:val="FontStyle55"/>
          <w:sz w:val="28"/>
          <w:szCs w:val="28"/>
        </w:rPr>
        <w:t>Формат записи продолжительностью не более  3-5 минут</w:t>
      </w:r>
      <w:r w:rsidRPr="00A150A6">
        <w:rPr>
          <w:rStyle w:val="FontStyle55"/>
          <w:sz w:val="28"/>
          <w:szCs w:val="28"/>
        </w:rPr>
        <w:t xml:space="preserve">, с возможностью воспроизведения на большом количестве современных цифровых устройств: AVI, MPEG, MKV, WMV, FLV, </w:t>
      </w:r>
      <w:proofErr w:type="spellStart"/>
      <w:r w:rsidRPr="00A150A6">
        <w:rPr>
          <w:rStyle w:val="FontStyle55"/>
          <w:sz w:val="28"/>
          <w:szCs w:val="28"/>
        </w:rPr>
        <w:t>FullHD</w:t>
      </w:r>
      <w:proofErr w:type="spellEnd"/>
      <w:r w:rsidRPr="00A150A6">
        <w:rPr>
          <w:rStyle w:val="FontStyle55"/>
          <w:sz w:val="28"/>
          <w:szCs w:val="28"/>
        </w:rPr>
        <w:t xml:space="preserve"> и др.; видеоролик должен быть оформлен информационной заставкой с указанием </w:t>
      </w:r>
      <w:r>
        <w:rPr>
          <w:rStyle w:val="FontStyle55"/>
          <w:sz w:val="28"/>
          <w:szCs w:val="28"/>
        </w:rPr>
        <w:t xml:space="preserve">названия проекта, </w:t>
      </w:r>
      <w:r w:rsidRPr="00A150A6">
        <w:rPr>
          <w:rStyle w:val="FontStyle55"/>
          <w:sz w:val="28"/>
          <w:szCs w:val="28"/>
        </w:rPr>
        <w:t>имени участника, региона и образовательной организации, которую он представляет.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финального этапа размеры представляемого технического проекта не должны превышать </w:t>
      </w:r>
      <w:smartTag w:uri="urn:schemas-microsoft-com:office:smarttags" w:element="metricconverter">
        <w:smartTagPr>
          <w:attr w:name="ProductID" w:val="1 кв. м"/>
        </w:smartTagPr>
        <w:r>
          <w:rPr>
            <w:rFonts w:ascii="Times New Roman" w:hAnsi="Times New Roman"/>
            <w:sz w:val="28"/>
            <w:szCs w:val="28"/>
          </w:rPr>
          <w:t>1 кв. м</w:t>
        </w:r>
      </w:smartTag>
      <w:r>
        <w:rPr>
          <w:rFonts w:ascii="Times New Roman" w:hAnsi="Times New Roman"/>
          <w:sz w:val="28"/>
          <w:szCs w:val="28"/>
        </w:rPr>
        <w:t>., время представления проекта не более 5 мин. В номинации принимает участие команда: 2-3 ребенка под руководством педагога.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для участия в данной номинации участники представляют Инженерную </w:t>
      </w:r>
      <w:r w:rsidRPr="00BA0C19">
        <w:rPr>
          <w:rFonts w:ascii="Times New Roman" w:hAnsi="Times New Roman"/>
          <w:sz w:val="28"/>
          <w:szCs w:val="28"/>
        </w:rPr>
        <w:t>книг</w:t>
      </w:r>
      <w:r>
        <w:rPr>
          <w:rFonts w:ascii="Times New Roman" w:hAnsi="Times New Roman"/>
          <w:sz w:val="28"/>
          <w:szCs w:val="28"/>
        </w:rPr>
        <w:t>у</w:t>
      </w:r>
      <w:r w:rsidRPr="00BA0C19">
        <w:rPr>
          <w:rFonts w:ascii="Times New Roman" w:hAnsi="Times New Roman"/>
          <w:sz w:val="28"/>
          <w:szCs w:val="28"/>
        </w:rPr>
        <w:t xml:space="preserve"> творческого проекта</w:t>
      </w:r>
      <w:r>
        <w:rPr>
          <w:rFonts w:ascii="Times New Roman" w:hAnsi="Times New Roman"/>
          <w:sz w:val="28"/>
          <w:szCs w:val="28"/>
        </w:rPr>
        <w:t xml:space="preserve">. На дистанционный этап книга представляется в виде презентации в формате </w:t>
      </w:r>
      <w:r>
        <w:rPr>
          <w:rFonts w:ascii="Times New Roman" w:hAnsi="Times New Roman"/>
          <w:sz w:val="28"/>
          <w:szCs w:val="28"/>
          <w:lang w:val="en-US"/>
        </w:rPr>
        <w:t>PowerPoint</w:t>
      </w:r>
      <w:r w:rsidRPr="00AB4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более 20 слайдов. На финальный этап инженерные книги оформляются творчески из произвольно выбранных материалов. (объем книги не</w:t>
      </w:r>
      <w:r w:rsidRPr="00BA0C19">
        <w:rPr>
          <w:rFonts w:ascii="Times New Roman" w:hAnsi="Times New Roman"/>
          <w:sz w:val="28"/>
          <w:szCs w:val="28"/>
        </w:rPr>
        <w:t xml:space="preserve"> должен превышать </w:t>
      </w:r>
      <w:r>
        <w:rPr>
          <w:rFonts w:ascii="Times New Roman" w:hAnsi="Times New Roman"/>
          <w:sz w:val="28"/>
          <w:szCs w:val="28"/>
        </w:rPr>
        <w:t>15</w:t>
      </w:r>
      <w:r w:rsidRPr="00BA0C19">
        <w:rPr>
          <w:rFonts w:ascii="Times New Roman" w:hAnsi="Times New Roman"/>
          <w:sz w:val="28"/>
          <w:szCs w:val="28"/>
        </w:rPr>
        <w:t xml:space="preserve"> страниц</w:t>
      </w:r>
      <w:r>
        <w:rPr>
          <w:rFonts w:ascii="Times New Roman" w:hAnsi="Times New Roman"/>
          <w:sz w:val="28"/>
          <w:szCs w:val="28"/>
        </w:rPr>
        <w:t xml:space="preserve">). На титульном листе указывается полное наименование образовательной организации, Ф.И.О. разработчиков, наименование проекта. </w:t>
      </w:r>
      <w:r w:rsidRPr="00BA0C19">
        <w:rPr>
          <w:rFonts w:ascii="Times New Roman" w:hAnsi="Times New Roman"/>
          <w:sz w:val="28"/>
          <w:szCs w:val="28"/>
        </w:rPr>
        <w:lastRenderedPageBreak/>
        <w:t xml:space="preserve">Инженерная книга включает описание </w:t>
      </w:r>
      <w:r>
        <w:rPr>
          <w:rFonts w:ascii="Times New Roman" w:hAnsi="Times New Roman"/>
          <w:sz w:val="28"/>
          <w:szCs w:val="28"/>
        </w:rPr>
        <w:t xml:space="preserve">этапов создания творческого проекта </w:t>
      </w:r>
      <w:r w:rsidRPr="00BA0C19">
        <w:rPr>
          <w:rFonts w:ascii="Times New Roman" w:hAnsi="Times New Roman"/>
          <w:sz w:val="28"/>
          <w:szCs w:val="28"/>
        </w:rPr>
        <w:t>по следующей</w:t>
      </w:r>
      <w:r>
        <w:rPr>
          <w:rFonts w:ascii="Times New Roman" w:hAnsi="Times New Roman"/>
          <w:sz w:val="28"/>
          <w:szCs w:val="28"/>
        </w:rPr>
        <w:t xml:space="preserve"> структуре:</w:t>
      </w:r>
    </w:p>
    <w:p w:rsidR="00AF582E" w:rsidRPr="00183832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183832">
        <w:rPr>
          <w:rFonts w:ascii="Times New Roman" w:hAnsi="Times New Roman"/>
          <w:sz w:val="28"/>
          <w:szCs w:val="28"/>
        </w:rPr>
        <w:t>дея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83832">
        <w:rPr>
          <w:rFonts w:ascii="Times New Roman" w:hAnsi="Times New Roman"/>
          <w:sz w:val="28"/>
          <w:szCs w:val="28"/>
        </w:rPr>
        <w:t xml:space="preserve">общее содержание проекта; </w:t>
      </w:r>
    </w:p>
    <w:p w:rsidR="00AF582E" w:rsidRPr="00183832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3832">
        <w:rPr>
          <w:rFonts w:ascii="Times New Roman" w:hAnsi="Times New Roman"/>
          <w:sz w:val="28"/>
          <w:szCs w:val="28"/>
        </w:rPr>
        <w:t xml:space="preserve">- история вопроса и существующие способы решения проблемы; </w:t>
      </w:r>
    </w:p>
    <w:p w:rsidR="00AF582E" w:rsidRPr="00183832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3832">
        <w:rPr>
          <w:rFonts w:ascii="Times New Roman" w:hAnsi="Times New Roman"/>
          <w:sz w:val="28"/>
          <w:szCs w:val="28"/>
        </w:rPr>
        <w:t xml:space="preserve">- комплексное исследование и решения на основе исследования; </w:t>
      </w:r>
    </w:p>
    <w:p w:rsidR="00AF582E" w:rsidRPr="00183832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3832">
        <w:rPr>
          <w:rFonts w:ascii="Times New Roman" w:hAnsi="Times New Roman"/>
          <w:sz w:val="28"/>
          <w:szCs w:val="28"/>
        </w:rPr>
        <w:t>- описан</w:t>
      </w:r>
      <w:r>
        <w:rPr>
          <w:rFonts w:ascii="Times New Roman" w:hAnsi="Times New Roman"/>
          <w:sz w:val="28"/>
          <w:szCs w:val="28"/>
        </w:rPr>
        <w:t>ие процесса подготовки проекта;</w:t>
      </w:r>
    </w:p>
    <w:p w:rsidR="00AF582E" w:rsidRPr="00183832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3832">
        <w:rPr>
          <w:rFonts w:ascii="Times New Roman" w:hAnsi="Times New Roman"/>
          <w:sz w:val="28"/>
          <w:szCs w:val="28"/>
        </w:rPr>
        <w:t xml:space="preserve">- технологическая часть проекта (описание структуры, состава, назначения и свойств каждого модуля проекта); </w:t>
      </w:r>
    </w:p>
    <w:p w:rsidR="00AF582E" w:rsidRPr="00183832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3832">
        <w:rPr>
          <w:rFonts w:ascii="Times New Roman" w:hAnsi="Times New Roman"/>
          <w:sz w:val="28"/>
          <w:szCs w:val="28"/>
        </w:rPr>
        <w:t xml:space="preserve">- описание конструкций (основные механизмы сопровождаются схемами, фотографиями, указывается какой дополнительный материал и детали каких конструкторов использовались); 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3832">
        <w:rPr>
          <w:rFonts w:ascii="Times New Roman" w:hAnsi="Times New Roman"/>
          <w:sz w:val="28"/>
          <w:szCs w:val="28"/>
        </w:rPr>
        <w:t xml:space="preserve">- программирование (описание программы при наличии); 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83832">
        <w:rPr>
          <w:rFonts w:ascii="Times New Roman" w:hAnsi="Times New Roman"/>
          <w:sz w:val="28"/>
          <w:szCs w:val="28"/>
        </w:rPr>
        <w:t>взаимодействие с предприятиями/социальными партнерами (описание мероприятий п</w:t>
      </w:r>
      <w:r>
        <w:rPr>
          <w:rFonts w:ascii="Times New Roman" w:hAnsi="Times New Roman"/>
          <w:sz w:val="28"/>
          <w:szCs w:val="28"/>
        </w:rPr>
        <w:t>о</w:t>
      </w:r>
      <w:r w:rsidRPr="00183832">
        <w:rPr>
          <w:rFonts w:ascii="Times New Roman" w:hAnsi="Times New Roman"/>
          <w:sz w:val="28"/>
          <w:szCs w:val="28"/>
        </w:rPr>
        <w:t xml:space="preserve"> взаимодействи</w:t>
      </w:r>
      <w:r>
        <w:rPr>
          <w:rFonts w:ascii="Times New Roman" w:hAnsi="Times New Roman"/>
          <w:sz w:val="28"/>
          <w:szCs w:val="28"/>
        </w:rPr>
        <w:t>ю</w:t>
      </w:r>
      <w:r w:rsidRPr="00183832">
        <w:rPr>
          <w:rFonts w:ascii="Times New Roman" w:hAnsi="Times New Roman"/>
          <w:sz w:val="28"/>
          <w:szCs w:val="28"/>
        </w:rPr>
        <w:t>).</w:t>
      </w:r>
    </w:p>
    <w:p w:rsidR="00AF582E" w:rsidRPr="00AB4B08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B4B08">
        <w:rPr>
          <w:rFonts w:ascii="Times New Roman" w:hAnsi="Times New Roman"/>
          <w:i/>
          <w:sz w:val="28"/>
          <w:szCs w:val="28"/>
        </w:rPr>
        <w:t>Творческий проект и инженерная книга оцениваются отдельно.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творческого проекта: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тематике фестиваля;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техническая сложность постройки;</w:t>
      </w:r>
    </w:p>
    <w:p w:rsidR="00AF582E" w:rsidRPr="00183832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83832">
        <w:rPr>
          <w:rFonts w:ascii="Times New Roman" w:hAnsi="Times New Roman"/>
          <w:sz w:val="28"/>
          <w:szCs w:val="28"/>
        </w:rPr>
        <w:t>целостность художестве</w:t>
      </w:r>
      <w:r>
        <w:rPr>
          <w:rFonts w:ascii="Times New Roman" w:hAnsi="Times New Roman"/>
          <w:sz w:val="28"/>
          <w:szCs w:val="28"/>
        </w:rPr>
        <w:t>нного образа;</w:t>
      </w:r>
    </w:p>
    <w:p w:rsidR="00AF582E" w:rsidRPr="00183832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выполнения работы;</w:t>
      </w:r>
    </w:p>
    <w:p w:rsidR="00AF582E" w:rsidRPr="00183832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3832">
        <w:rPr>
          <w:rFonts w:ascii="Times New Roman" w:hAnsi="Times New Roman"/>
          <w:sz w:val="28"/>
          <w:szCs w:val="28"/>
        </w:rPr>
        <w:t>- применение н</w:t>
      </w:r>
      <w:r>
        <w:rPr>
          <w:rFonts w:ascii="Times New Roman" w:hAnsi="Times New Roman"/>
          <w:sz w:val="28"/>
          <w:szCs w:val="28"/>
        </w:rPr>
        <w:t>естандартных техник выполнения;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3832">
        <w:rPr>
          <w:rFonts w:ascii="Times New Roman" w:hAnsi="Times New Roman"/>
          <w:sz w:val="28"/>
          <w:szCs w:val="28"/>
        </w:rPr>
        <w:t>- соотношение работы и возраста автора</w:t>
      </w:r>
      <w:r>
        <w:rPr>
          <w:rFonts w:ascii="Times New Roman" w:hAnsi="Times New Roman"/>
          <w:sz w:val="28"/>
          <w:szCs w:val="28"/>
        </w:rPr>
        <w:t>;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инженерной книги.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инженерной книги: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творческому проекту;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и оригинальность представленной информации;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обоснование значимости данной конструкции;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подробность описания содержания работы по проекту;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описание проблем, встретившихся в ходе работы над проектом, способов их решения;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взаимодействие в команде;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фотографий этапов с комментариями;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графической и текстовой информации;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выводы по проекту;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списка, использованной литературы.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6A11">
        <w:rPr>
          <w:rFonts w:ascii="Times New Roman" w:hAnsi="Times New Roman"/>
          <w:b/>
          <w:i/>
          <w:sz w:val="28"/>
          <w:szCs w:val="28"/>
        </w:rPr>
        <w:t>Номинация «Летательные аппараты будущего</w:t>
      </w:r>
      <w:r w:rsidRPr="00C8011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8A1">
        <w:rPr>
          <w:rFonts w:ascii="Times New Roman" w:hAnsi="Times New Roman"/>
          <w:sz w:val="28"/>
          <w:szCs w:val="28"/>
        </w:rPr>
        <w:t>для школьников 7 – 17 лет</w:t>
      </w:r>
      <w:r>
        <w:rPr>
          <w:rFonts w:ascii="Times New Roman" w:hAnsi="Times New Roman"/>
          <w:sz w:val="28"/>
          <w:szCs w:val="28"/>
        </w:rPr>
        <w:t>.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51F6">
        <w:rPr>
          <w:rFonts w:ascii="Times New Roman" w:hAnsi="Times New Roman"/>
          <w:sz w:val="28"/>
          <w:szCs w:val="28"/>
        </w:rPr>
        <w:t>Для создания моделей используются разные виды конструкторов,</w:t>
      </w:r>
      <w:r>
        <w:rPr>
          <w:rFonts w:ascii="Times New Roman" w:hAnsi="Times New Roman"/>
          <w:sz w:val="28"/>
          <w:szCs w:val="28"/>
        </w:rPr>
        <w:t xml:space="preserve"> в том числе робототехнические. Принимаются видеоматериалы, демонстрирующие созданные модели (внешний вид, технологию и этапы создания, действие модели) </w:t>
      </w:r>
      <w:r>
        <w:rPr>
          <w:rStyle w:val="FontStyle55"/>
          <w:sz w:val="28"/>
          <w:szCs w:val="28"/>
        </w:rPr>
        <w:t xml:space="preserve">Формат записи продолжительностью не более 5-7  </w:t>
      </w:r>
      <w:r w:rsidRPr="00A150A6">
        <w:rPr>
          <w:rStyle w:val="FontStyle55"/>
          <w:sz w:val="28"/>
          <w:szCs w:val="28"/>
        </w:rPr>
        <w:t xml:space="preserve">минут, с возможностью воспроизведения на большом количестве современных цифровых устройств: AVI, MPEG, MKV, WMV, FLV, </w:t>
      </w:r>
      <w:proofErr w:type="spellStart"/>
      <w:r w:rsidRPr="00A150A6">
        <w:rPr>
          <w:rStyle w:val="FontStyle55"/>
          <w:sz w:val="28"/>
          <w:szCs w:val="28"/>
        </w:rPr>
        <w:t>FullHD</w:t>
      </w:r>
      <w:proofErr w:type="spellEnd"/>
      <w:r w:rsidRPr="00A150A6">
        <w:rPr>
          <w:rStyle w:val="FontStyle55"/>
          <w:sz w:val="28"/>
          <w:szCs w:val="28"/>
        </w:rPr>
        <w:t xml:space="preserve"> и др.; видеоролик должен быть оформлен информационной заставкой с указанием имени участника, региона и образовательной организации, которую он представляет.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77B4">
        <w:rPr>
          <w:rFonts w:ascii="Times New Roman" w:hAnsi="Times New Roman"/>
          <w:sz w:val="28"/>
          <w:szCs w:val="28"/>
        </w:rPr>
        <w:t>Размеры технического пр</w:t>
      </w:r>
      <w:r>
        <w:rPr>
          <w:rFonts w:ascii="Times New Roman" w:hAnsi="Times New Roman"/>
          <w:sz w:val="28"/>
          <w:szCs w:val="28"/>
        </w:rPr>
        <w:t>оекта не должны превышать 1 кв.</w:t>
      </w:r>
      <w:r w:rsidRPr="00ED77B4">
        <w:rPr>
          <w:rFonts w:ascii="Times New Roman" w:hAnsi="Times New Roman"/>
          <w:sz w:val="28"/>
          <w:szCs w:val="28"/>
        </w:rPr>
        <w:t>м.,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оценивания: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оригинальность,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тематике,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техническая сложность, </w:t>
      </w:r>
    </w:p>
    <w:p w:rsidR="00AF582E" w:rsidRPr="00853E47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47">
        <w:rPr>
          <w:rFonts w:ascii="Times New Roman" w:hAnsi="Times New Roman"/>
          <w:sz w:val="28"/>
          <w:szCs w:val="28"/>
        </w:rPr>
        <w:t xml:space="preserve">- качество и эстетика выполнения работы; </w:t>
      </w:r>
    </w:p>
    <w:p w:rsidR="00AF582E" w:rsidRPr="00853E47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47">
        <w:rPr>
          <w:rFonts w:ascii="Times New Roman" w:hAnsi="Times New Roman"/>
          <w:sz w:val="28"/>
          <w:szCs w:val="28"/>
        </w:rPr>
        <w:t xml:space="preserve">- применение нестандартных техник выполнения; 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3E47">
        <w:rPr>
          <w:rFonts w:ascii="Times New Roman" w:hAnsi="Times New Roman"/>
          <w:sz w:val="28"/>
          <w:szCs w:val="28"/>
        </w:rPr>
        <w:t>- соотношение рабо</w:t>
      </w:r>
      <w:r>
        <w:rPr>
          <w:rFonts w:ascii="Times New Roman" w:hAnsi="Times New Roman"/>
          <w:sz w:val="28"/>
          <w:szCs w:val="28"/>
        </w:rPr>
        <w:t>ты и возраста автора,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внедрения.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33C2">
        <w:rPr>
          <w:rFonts w:ascii="Times New Roman" w:hAnsi="Times New Roman"/>
          <w:b/>
          <w:i/>
          <w:sz w:val="28"/>
          <w:szCs w:val="28"/>
        </w:rPr>
        <w:t>Номинация «</w:t>
      </w:r>
      <w:r w:rsidRPr="00BB33C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Космическая лаборатория</w:t>
      </w:r>
      <w:r w:rsidRPr="00BB33C2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8A1">
        <w:rPr>
          <w:rFonts w:ascii="Times New Roman" w:hAnsi="Times New Roman"/>
          <w:sz w:val="28"/>
          <w:szCs w:val="28"/>
        </w:rPr>
        <w:t>для школьников 7 – 17 лет</w:t>
      </w:r>
      <w:r>
        <w:rPr>
          <w:rFonts w:ascii="Times New Roman" w:hAnsi="Times New Roman"/>
          <w:sz w:val="28"/>
          <w:szCs w:val="28"/>
        </w:rPr>
        <w:t>.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Принимаются индивидуальные или групповые (не более 3-х человек) стендовые доклады</w:t>
      </w:r>
      <w:r w:rsidRPr="00A737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отражающие</w:t>
      </w:r>
      <w:r w:rsidRPr="00A737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результаты </w:t>
      </w:r>
      <w:r w:rsidRPr="00A737D1">
        <w:rPr>
          <w:rFonts w:ascii="Times New Roman" w:hAnsi="Times New Roman"/>
          <w:sz w:val="28"/>
          <w:szCs w:val="28"/>
        </w:rPr>
        <w:t>исследовательск</w:t>
      </w:r>
      <w:r>
        <w:rPr>
          <w:rFonts w:ascii="Times New Roman" w:hAnsi="Times New Roman"/>
          <w:sz w:val="28"/>
          <w:szCs w:val="28"/>
        </w:rPr>
        <w:t xml:space="preserve">ой деятельности по космической тематике Фестиваля. Материалы представляются в </w:t>
      </w:r>
      <w:r w:rsidRPr="00BA0C19">
        <w:rPr>
          <w:rFonts w:ascii="Times New Roman" w:hAnsi="Times New Roman"/>
          <w:sz w:val="28"/>
          <w:szCs w:val="28"/>
        </w:rPr>
        <w:t>электронном формате</w:t>
      </w:r>
      <w:r>
        <w:rPr>
          <w:rFonts w:ascii="Times New Roman" w:hAnsi="Times New Roman"/>
          <w:sz w:val="28"/>
          <w:szCs w:val="28"/>
        </w:rPr>
        <w:t xml:space="preserve"> в текстовом редакторе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 Шрифт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C02C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C02C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 xml:space="preserve">, размер шрифта 12, интервал 1,5 (не боле 10 страниц). Так </w:t>
      </w:r>
      <w:r>
        <w:rPr>
          <w:rFonts w:ascii="Times New Roman" w:hAnsi="Times New Roman"/>
          <w:sz w:val="28"/>
          <w:szCs w:val="28"/>
        </w:rPr>
        <w:lastRenderedPageBreak/>
        <w:t xml:space="preserve">же представляется видеозапись доклада. </w:t>
      </w:r>
      <w:r>
        <w:rPr>
          <w:rStyle w:val="FontStyle55"/>
          <w:sz w:val="28"/>
          <w:szCs w:val="28"/>
        </w:rPr>
        <w:t xml:space="preserve">Формат записи продолжительностью не более 5-7 </w:t>
      </w:r>
      <w:r w:rsidRPr="00A150A6">
        <w:rPr>
          <w:rStyle w:val="FontStyle55"/>
          <w:sz w:val="28"/>
          <w:szCs w:val="28"/>
        </w:rPr>
        <w:t xml:space="preserve">минут, с возможностью воспроизведения на большом количестве современных цифровых устройств: AVI, MPEG, MKV, WMV, FLV, </w:t>
      </w:r>
      <w:proofErr w:type="spellStart"/>
      <w:r w:rsidRPr="00A150A6">
        <w:rPr>
          <w:rStyle w:val="FontStyle55"/>
          <w:sz w:val="28"/>
          <w:szCs w:val="28"/>
        </w:rPr>
        <w:t>FullHD</w:t>
      </w:r>
      <w:proofErr w:type="spellEnd"/>
      <w:r w:rsidRPr="00A150A6">
        <w:rPr>
          <w:rStyle w:val="FontStyle55"/>
          <w:sz w:val="28"/>
          <w:szCs w:val="28"/>
        </w:rPr>
        <w:t xml:space="preserve"> и др.; видеоролик должен быть оформлен информационной заставкой с указанием имени участника, региона и образовательной организации, которую он представляет.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финального этапа стендовые доклады оформляются творчески, из произвольно выбранных материалов, размер не должен превышать 1кв.м.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оценивания:</w:t>
      </w:r>
    </w:p>
    <w:p w:rsidR="00AF582E" w:rsidRPr="00650ACC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0ACC">
        <w:rPr>
          <w:rFonts w:ascii="Times New Roman" w:hAnsi="Times New Roman"/>
          <w:sz w:val="28"/>
          <w:szCs w:val="28"/>
        </w:rPr>
        <w:t>- соответствие тематике</w:t>
      </w:r>
      <w:r>
        <w:rPr>
          <w:rFonts w:ascii="Times New Roman" w:hAnsi="Times New Roman"/>
          <w:sz w:val="28"/>
          <w:szCs w:val="28"/>
        </w:rPr>
        <w:t>;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0AC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новизна разработки;</w:t>
      </w:r>
    </w:p>
    <w:p w:rsidR="00AF582E" w:rsidRPr="00650ACC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практическая значимость результатов исследования;</w:t>
      </w:r>
    </w:p>
    <w:p w:rsidR="00AF582E" w:rsidRPr="00650ACC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0ACC">
        <w:rPr>
          <w:rFonts w:ascii="Times New Roman" w:hAnsi="Times New Roman"/>
          <w:sz w:val="28"/>
          <w:szCs w:val="28"/>
        </w:rPr>
        <w:t>- качеств</w:t>
      </w:r>
      <w:r>
        <w:rPr>
          <w:rFonts w:ascii="Times New Roman" w:hAnsi="Times New Roman"/>
          <w:sz w:val="28"/>
          <w:szCs w:val="28"/>
        </w:rPr>
        <w:t>о и эстетика выполнения работы;</w:t>
      </w:r>
    </w:p>
    <w:p w:rsidR="00AF582E" w:rsidRPr="00650ACC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0ACC">
        <w:rPr>
          <w:rFonts w:ascii="Times New Roman" w:hAnsi="Times New Roman"/>
          <w:sz w:val="28"/>
          <w:szCs w:val="28"/>
        </w:rPr>
        <w:t>- соотн</w:t>
      </w:r>
      <w:r>
        <w:rPr>
          <w:rFonts w:ascii="Times New Roman" w:hAnsi="Times New Roman"/>
          <w:sz w:val="28"/>
          <w:szCs w:val="28"/>
        </w:rPr>
        <w:t>ошение работы и возраста автора;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0ACC">
        <w:rPr>
          <w:rFonts w:ascii="Times New Roman" w:hAnsi="Times New Roman"/>
          <w:sz w:val="28"/>
          <w:szCs w:val="28"/>
        </w:rPr>
        <w:t>- возможность внедрения.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B33C2">
        <w:rPr>
          <w:rFonts w:ascii="Times New Roman" w:hAnsi="Times New Roman"/>
          <w:b/>
          <w:i/>
          <w:sz w:val="28"/>
          <w:szCs w:val="28"/>
        </w:rPr>
        <w:t>Номинация «Героям отечественной космонавтики»</w:t>
      </w:r>
      <w:r>
        <w:rPr>
          <w:rFonts w:ascii="Times New Roman" w:hAnsi="Times New Roman"/>
          <w:b/>
          <w:i/>
          <w:sz w:val="28"/>
          <w:szCs w:val="28"/>
        </w:rPr>
        <w:t xml:space="preserve"> для </w:t>
      </w:r>
      <w:r w:rsidRPr="001D08A1">
        <w:rPr>
          <w:rFonts w:ascii="Times New Roman" w:hAnsi="Times New Roman"/>
          <w:sz w:val="28"/>
          <w:szCs w:val="28"/>
        </w:rPr>
        <w:t xml:space="preserve">детей дошкольного возраста 5-7 лет  </w:t>
      </w:r>
      <w:r>
        <w:rPr>
          <w:rFonts w:ascii="Times New Roman" w:hAnsi="Times New Roman"/>
          <w:sz w:val="28"/>
          <w:szCs w:val="28"/>
        </w:rPr>
        <w:t>и школьников 7 – 17 лет.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4E99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видеозапись авторского исполнения стихотворных произведений по </w:t>
      </w:r>
      <w:r w:rsidRPr="002D1A27">
        <w:rPr>
          <w:rFonts w:ascii="Times New Roman" w:hAnsi="Times New Roman"/>
          <w:sz w:val="28"/>
          <w:szCs w:val="28"/>
        </w:rPr>
        <w:t>тематике фестиваля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Style w:val="FontStyle55"/>
          <w:sz w:val="28"/>
          <w:szCs w:val="28"/>
        </w:rPr>
        <w:t xml:space="preserve">Формат записи продолжительностью не более 3-5 </w:t>
      </w:r>
      <w:r w:rsidRPr="00A150A6">
        <w:rPr>
          <w:rStyle w:val="FontStyle55"/>
          <w:sz w:val="28"/>
          <w:szCs w:val="28"/>
        </w:rPr>
        <w:t xml:space="preserve">минут, с возможностью воспроизведения на большом количестве современных цифровых устройств: AVI, MPEG, MKV, WMV, FLV, </w:t>
      </w:r>
      <w:proofErr w:type="spellStart"/>
      <w:r w:rsidRPr="00A150A6">
        <w:rPr>
          <w:rStyle w:val="FontStyle55"/>
          <w:sz w:val="28"/>
          <w:szCs w:val="28"/>
        </w:rPr>
        <w:t>FullHD</w:t>
      </w:r>
      <w:proofErr w:type="spellEnd"/>
      <w:r w:rsidRPr="00A150A6">
        <w:rPr>
          <w:rStyle w:val="FontStyle55"/>
          <w:sz w:val="28"/>
          <w:szCs w:val="28"/>
        </w:rPr>
        <w:t xml:space="preserve"> и др.; видеоролик должен быть оформлен информационной заставкой с указанием имени участника, региона и образовательной организации, которую он представляет.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представят свои произведения на финальном концерте Фестиваля.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оценки: 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тематике фестиваля;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оригинальность;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исполнения;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художественная ценность;</w:t>
      </w:r>
    </w:p>
    <w:p w:rsidR="00AF582E" w:rsidRPr="006B290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290E">
        <w:rPr>
          <w:rFonts w:ascii="Times New Roman" w:hAnsi="Times New Roman"/>
          <w:sz w:val="28"/>
          <w:szCs w:val="28"/>
        </w:rPr>
        <w:t>степень авторства</w:t>
      </w:r>
      <w:r>
        <w:rPr>
          <w:rFonts w:ascii="Times New Roman" w:hAnsi="Times New Roman"/>
          <w:sz w:val="28"/>
          <w:szCs w:val="28"/>
        </w:rPr>
        <w:t>;</w:t>
      </w:r>
    </w:p>
    <w:p w:rsidR="00AF582E" w:rsidRPr="006B290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6B290E">
        <w:rPr>
          <w:rFonts w:ascii="Times New Roman" w:hAnsi="Times New Roman"/>
          <w:b/>
          <w:i/>
          <w:sz w:val="28"/>
          <w:szCs w:val="28"/>
        </w:rPr>
        <w:lastRenderedPageBreak/>
        <w:t>Номинация «Тайны космического пространства».</w:t>
      </w:r>
    </w:p>
    <w:p w:rsidR="00AF582E" w:rsidRPr="006B290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290E">
        <w:rPr>
          <w:rFonts w:ascii="Times New Roman" w:hAnsi="Times New Roman"/>
          <w:sz w:val="28"/>
          <w:szCs w:val="28"/>
        </w:rPr>
        <w:t>Принимаются электронные презентации фотоальбомов</w:t>
      </w:r>
      <w:r>
        <w:rPr>
          <w:rFonts w:ascii="Times New Roman" w:hAnsi="Times New Roman"/>
          <w:sz w:val="28"/>
          <w:szCs w:val="28"/>
        </w:rPr>
        <w:t>/фотоколлажей</w:t>
      </w:r>
      <w:r w:rsidRPr="006B2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тематике Фестиваля. Формат презентации </w:t>
      </w:r>
      <w:proofErr w:type="spellStart"/>
      <w:r w:rsidRPr="005B444D">
        <w:rPr>
          <w:rFonts w:ascii="Times New Roman" w:hAnsi="Times New Roman"/>
          <w:sz w:val="28"/>
          <w:szCs w:val="28"/>
        </w:rPr>
        <w:t>PowerPoint</w:t>
      </w:r>
      <w:proofErr w:type="spellEnd"/>
      <w:r>
        <w:rPr>
          <w:rFonts w:ascii="Times New Roman" w:hAnsi="Times New Roman"/>
          <w:sz w:val="28"/>
          <w:szCs w:val="28"/>
        </w:rPr>
        <w:t xml:space="preserve"> (количество слайдов не боле 20) </w:t>
      </w:r>
      <w:r w:rsidRPr="00A150A6">
        <w:rPr>
          <w:rStyle w:val="FontStyle55"/>
          <w:sz w:val="28"/>
          <w:szCs w:val="28"/>
        </w:rPr>
        <w:t>с указанием имени участника, региона и образовательной организации, которую он представляет.</w:t>
      </w:r>
    </w:p>
    <w:p w:rsidR="00AF582E" w:rsidRPr="006B290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финальном этапе участвуют оригиналы фотоальбомов </w:t>
      </w:r>
      <w:r w:rsidRPr="006B290E">
        <w:rPr>
          <w:rFonts w:ascii="Times New Roman" w:hAnsi="Times New Roman"/>
          <w:sz w:val="28"/>
          <w:szCs w:val="28"/>
        </w:rPr>
        <w:t xml:space="preserve">(количество страниц – не более 20), </w:t>
      </w:r>
      <w:r>
        <w:rPr>
          <w:rFonts w:ascii="Times New Roman" w:hAnsi="Times New Roman"/>
          <w:sz w:val="28"/>
          <w:szCs w:val="28"/>
        </w:rPr>
        <w:t>фотоальбомы/фотоколлажи создаются из произвольно выбранных материалов.</w:t>
      </w:r>
    </w:p>
    <w:p w:rsidR="00AF582E" w:rsidRPr="006B290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290E">
        <w:rPr>
          <w:rFonts w:ascii="Times New Roman" w:hAnsi="Times New Roman"/>
          <w:sz w:val="28"/>
          <w:szCs w:val="28"/>
        </w:rPr>
        <w:t>Критерии оценивания:</w:t>
      </w:r>
    </w:p>
    <w:p w:rsidR="00AF582E" w:rsidRPr="006B290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290E">
        <w:rPr>
          <w:rFonts w:ascii="Times New Roman" w:hAnsi="Times New Roman"/>
          <w:sz w:val="28"/>
          <w:szCs w:val="28"/>
        </w:rPr>
        <w:t>- соответствие темат</w:t>
      </w:r>
      <w:r>
        <w:rPr>
          <w:rFonts w:ascii="Times New Roman" w:hAnsi="Times New Roman"/>
          <w:sz w:val="28"/>
          <w:szCs w:val="28"/>
        </w:rPr>
        <w:t>ике конкурса;</w:t>
      </w:r>
    </w:p>
    <w:p w:rsidR="00AF582E" w:rsidRPr="006B290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290E">
        <w:rPr>
          <w:rFonts w:ascii="Times New Roman" w:hAnsi="Times New Roman"/>
          <w:sz w:val="28"/>
          <w:szCs w:val="28"/>
        </w:rPr>
        <w:t xml:space="preserve">- содержательность </w:t>
      </w:r>
      <w:r>
        <w:rPr>
          <w:rFonts w:ascii="Times New Roman" w:hAnsi="Times New Roman"/>
          <w:sz w:val="28"/>
          <w:szCs w:val="28"/>
        </w:rPr>
        <w:t>и разнообразие форм мероприятий;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 оформления.</w:t>
      </w:r>
    </w:p>
    <w:p w:rsidR="00AF582E" w:rsidRPr="001D08A1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7B4C">
        <w:rPr>
          <w:rFonts w:ascii="Times New Roman" w:hAnsi="Times New Roman"/>
          <w:b/>
          <w:i/>
          <w:sz w:val="28"/>
          <w:szCs w:val="28"/>
        </w:rPr>
        <w:t>Номинация «Космическая песенка».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Принимаются видеозаписи и аудио-файлы (музыкальное сопровождение «+» и «-» в формате МР3) исполнения авторской детской песни на космическую </w:t>
      </w:r>
      <w:r w:rsidRPr="002D1A27">
        <w:rPr>
          <w:rFonts w:ascii="Times New Roman" w:hAnsi="Times New Roman"/>
          <w:sz w:val="28"/>
          <w:szCs w:val="28"/>
        </w:rPr>
        <w:t>тематик</w:t>
      </w:r>
      <w:r>
        <w:rPr>
          <w:rFonts w:ascii="Times New Roman" w:hAnsi="Times New Roman"/>
          <w:sz w:val="28"/>
          <w:szCs w:val="28"/>
        </w:rPr>
        <w:t xml:space="preserve">у, ноты и слова в электронном виде. К участию приглашаются детские коллективы, </w:t>
      </w:r>
      <w:proofErr w:type="spellStart"/>
      <w:r>
        <w:rPr>
          <w:rFonts w:ascii="Times New Roman" w:hAnsi="Times New Roman"/>
          <w:sz w:val="28"/>
          <w:szCs w:val="28"/>
        </w:rPr>
        <w:t>детско-взролые</w:t>
      </w:r>
      <w:proofErr w:type="spellEnd"/>
      <w:r>
        <w:rPr>
          <w:rFonts w:ascii="Times New Roman" w:hAnsi="Times New Roman"/>
          <w:sz w:val="28"/>
          <w:szCs w:val="28"/>
        </w:rPr>
        <w:t xml:space="preserve"> коллективы, сольные выступления. </w:t>
      </w:r>
      <w:r>
        <w:rPr>
          <w:rStyle w:val="FontStyle55"/>
          <w:sz w:val="28"/>
          <w:szCs w:val="28"/>
        </w:rPr>
        <w:t xml:space="preserve">Формат видеозаписи продолжительностью не более 5-7 </w:t>
      </w:r>
      <w:r w:rsidRPr="00A150A6">
        <w:rPr>
          <w:rStyle w:val="FontStyle55"/>
          <w:sz w:val="28"/>
          <w:szCs w:val="28"/>
        </w:rPr>
        <w:t xml:space="preserve">минут, с возможностью воспроизведения на большом количестве современных цифровых устройств: AVI, MPEG, MKV, WMV, FLV, </w:t>
      </w:r>
      <w:proofErr w:type="spellStart"/>
      <w:r w:rsidRPr="00A150A6">
        <w:rPr>
          <w:rStyle w:val="FontStyle55"/>
          <w:sz w:val="28"/>
          <w:szCs w:val="28"/>
        </w:rPr>
        <w:t>FullHD</w:t>
      </w:r>
      <w:proofErr w:type="spellEnd"/>
      <w:r w:rsidRPr="00A150A6">
        <w:rPr>
          <w:rStyle w:val="FontStyle55"/>
          <w:sz w:val="28"/>
          <w:szCs w:val="28"/>
        </w:rPr>
        <w:t xml:space="preserve"> и др.; видеоролик должен быть оформлен информационной заставкой с указанием имени участника, региона и образовательной организации, которую он представляет.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18B">
        <w:rPr>
          <w:rFonts w:ascii="Times New Roman" w:hAnsi="Times New Roman"/>
          <w:i/>
          <w:sz w:val="28"/>
          <w:szCs w:val="28"/>
        </w:rPr>
        <w:t xml:space="preserve">Допускается </w:t>
      </w:r>
      <w:r>
        <w:rPr>
          <w:rFonts w:ascii="Times New Roman" w:hAnsi="Times New Roman"/>
          <w:i/>
          <w:sz w:val="28"/>
          <w:szCs w:val="28"/>
        </w:rPr>
        <w:t>участие родителей в сочинении песни.</w:t>
      </w:r>
      <w:r w:rsidRPr="005260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Победители представляют очно свои музыкальные номера на финальном этапе Фестиваля.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оценки: 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оригинальность;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исполнения;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тематике фестиваля;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возрасту (0+).</w:t>
      </w:r>
    </w:p>
    <w:p w:rsidR="00AF582E" w:rsidRPr="009B137F" w:rsidRDefault="00AF582E" w:rsidP="00AF582E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33C2">
        <w:rPr>
          <w:rFonts w:ascii="Times New Roman" w:hAnsi="Times New Roman"/>
          <w:b/>
          <w:i/>
          <w:sz w:val="28"/>
          <w:szCs w:val="28"/>
        </w:rPr>
        <w:lastRenderedPageBreak/>
        <w:t>Номинация «Навстречу к звездам».</w:t>
      </w:r>
    </w:p>
    <w:p w:rsidR="00AF582E" w:rsidRPr="00C02C8C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предоставить методическую разработку в форме документа в текстовом редакторе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 Шрифт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C02C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C02C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 xml:space="preserve">, размер шрифта 12, интервал 1,5. Объем методической разработки не должен превышать 7 страниц. 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оценивания: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актуальность,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тематике фестиваля,</w:t>
      </w:r>
    </w:p>
    <w:p w:rsidR="00AF582E" w:rsidRDefault="00AF582E" w:rsidP="00AF582E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-возможность применения в образовательно-воспитательной деятельности.</w:t>
      </w:r>
    </w:p>
    <w:p w:rsidR="00AF582E" w:rsidRPr="00097B4C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097B4C">
        <w:rPr>
          <w:rFonts w:ascii="Times New Roman" w:hAnsi="Times New Roman"/>
          <w:b/>
          <w:i/>
          <w:sz w:val="28"/>
          <w:szCs w:val="28"/>
        </w:rPr>
        <w:t>Номинация «</w:t>
      </w:r>
      <w:proofErr w:type="spellStart"/>
      <w:r w:rsidRPr="00097B4C">
        <w:rPr>
          <w:rFonts w:ascii="Times New Roman" w:hAnsi="Times New Roman"/>
          <w:b/>
          <w:i/>
          <w:sz w:val="28"/>
          <w:szCs w:val="28"/>
        </w:rPr>
        <w:t>Техносреда</w:t>
      </w:r>
      <w:proofErr w:type="spellEnd"/>
      <w:r w:rsidRPr="00097B4C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предоставить электронную презентацию, включающую описание модели и фотоматериалы </w:t>
      </w:r>
      <w:proofErr w:type="spellStart"/>
      <w:r>
        <w:rPr>
          <w:rFonts w:ascii="Times New Roman" w:hAnsi="Times New Roman"/>
          <w:sz w:val="28"/>
          <w:szCs w:val="28"/>
        </w:rPr>
        <w:t>техносреды</w:t>
      </w:r>
      <w:proofErr w:type="spellEnd"/>
      <w:r>
        <w:rPr>
          <w:rFonts w:ascii="Times New Roman" w:hAnsi="Times New Roman"/>
          <w:sz w:val="28"/>
          <w:szCs w:val="28"/>
        </w:rPr>
        <w:t xml:space="preserve"> в группах (классах) и других помещениях образовательной организации. Формат презентации </w:t>
      </w:r>
      <w:proofErr w:type="spellStart"/>
      <w:r w:rsidRPr="005B444D">
        <w:rPr>
          <w:rFonts w:ascii="Times New Roman" w:hAnsi="Times New Roman"/>
          <w:sz w:val="28"/>
          <w:szCs w:val="28"/>
        </w:rPr>
        <w:t>PowerPoint</w:t>
      </w:r>
      <w:proofErr w:type="spellEnd"/>
      <w:r w:rsidRPr="005B44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(количество слайдов не боле 25) </w:t>
      </w:r>
      <w:r w:rsidRPr="00A150A6">
        <w:rPr>
          <w:rStyle w:val="FontStyle55"/>
          <w:sz w:val="28"/>
          <w:szCs w:val="28"/>
        </w:rPr>
        <w:t>с указанием имени участника, региона и образовательной организации, которую он представляет.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оценивания: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тематике;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оригинальность;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содержательная насыщенность;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методическая обоснованность.</w:t>
      </w:r>
    </w:p>
    <w:p w:rsidR="00AF582E" w:rsidRPr="00097B4C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097B4C">
        <w:rPr>
          <w:rFonts w:ascii="Times New Roman" w:hAnsi="Times New Roman"/>
          <w:b/>
          <w:i/>
          <w:sz w:val="28"/>
          <w:szCs w:val="28"/>
        </w:rPr>
        <w:t>Номинация «Космические приключения»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Предоставляются видеозапись мастер-класса, демонстрирующего опыт работы педагога. </w:t>
      </w:r>
      <w:r>
        <w:rPr>
          <w:rStyle w:val="FontStyle55"/>
          <w:sz w:val="28"/>
          <w:szCs w:val="28"/>
        </w:rPr>
        <w:t xml:space="preserve">Формат записи продолжительностью не более 10-12 </w:t>
      </w:r>
      <w:r w:rsidRPr="00A150A6">
        <w:rPr>
          <w:rStyle w:val="FontStyle55"/>
          <w:sz w:val="28"/>
          <w:szCs w:val="28"/>
        </w:rPr>
        <w:t xml:space="preserve">минут, с возможностью воспроизведения на большом количестве современных цифровых устройств: AVI, MPEG, MKV, WMV, FLV, </w:t>
      </w:r>
      <w:proofErr w:type="spellStart"/>
      <w:r w:rsidRPr="00A150A6">
        <w:rPr>
          <w:rStyle w:val="FontStyle55"/>
          <w:sz w:val="28"/>
          <w:szCs w:val="28"/>
        </w:rPr>
        <w:t>FullHD</w:t>
      </w:r>
      <w:proofErr w:type="spellEnd"/>
      <w:r w:rsidRPr="00A150A6">
        <w:rPr>
          <w:rStyle w:val="FontStyle55"/>
          <w:sz w:val="28"/>
          <w:szCs w:val="28"/>
        </w:rPr>
        <w:t xml:space="preserve"> и др.; видеоролик должен быть оформлен информационной заставкой с указанием имени участника, региона и образовательной организации, которую он представляет.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Очное выступление на финальном этапе не должно превышать 7-10 мин.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Критерии оценивания: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педагогическая целесообразность;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0ACC">
        <w:rPr>
          <w:rFonts w:ascii="Times New Roman" w:hAnsi="Times New Roman"/>
          <w:sz w:val="28"/>
          <w:szCs w:val="28"/>
        </w:rPr>
        <w:t>- практическая значимость</w:t>
      </w:r>
      <w:r>
        <w:rPr>
          <w:rFonts w:ascii="Times New Roman" w:hAnsi="Times New Roman"/>
          <w:sz w:val="28"/>
          <w:szCs w:val="28"/>
        </w:rPr>
        <w:t>;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оригинальность;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с тематикой фестиваля;</w:t>
      </w: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презентабельность.</w:t>
      </w:r>
    </w:p>
    <w:p w:rsidR="00AF582E" w:rsidRDefault="00AF582E" w:rsidP="00AF58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582E" w:rsidRDefault="00AF582E" w:rsidP="00AF582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582E" w:rsidRPr="00275FF7" w:rsidRDefault="00AF582E" w:rsidP="00AF582E">
      <w:pPr>
        <w:spacing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F582E" w:rsidRDefault="00AF582E" w:rsidP="00AF582E">
      <w:pPr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AF582E" w:rsidRPr="00806521" w:rsidRDefault="00AF582E" w:rsidP="00AF582E">
      <w:pPr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806521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ю</w:t>
      </w:r>
    </w:p>
    <w:p w:rsidR="00AF582E" w:rsidRDefault="00AF582E" w:rsidP="00AF582E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806521">
        <w:rPr>
          <w:rFonts w:ascii="Times New Roman" w:hAnsi="Times New Roman"/>
          <w:sz w:val="24"/>
          <w:szCs w:val="24"/>
        </w:rPr>
        <w:t xml:space="preserve">о проведении в 2018 году </w:t>
      </w:r>
    </w:p>
    <w:p w:rsidR="00AF582E" w:rsidRDefault="00AF582E" w:rsidP="00AF582E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806521">
        <w:rPr>
          <w:rFonts w:ascii="Times New Roman" w:hAnsi="Times New Roman"/>
          <w:sz w:val="24"/>
          <w:szCs w:val="24"/>
        </w:rPr>
        <w:t xml:space="preserve">Всероссийского фестиваля детского и молодежного </w:t>
      </w:r>
    </w:p>
    <w:p w:rsidR="00AF582E" w:rsidRPr="00806521" w:rsidRDefault="00AF582E" w:rsidP="00AF582E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806521">
        <w:rPr>
          <w:rFonts w:ascii="Times New Roman" w:hAnsi="Times New Roman"/>
          <w:sz w:val="24"/>
          <w:szCs w:val="24"/>
        </w:rPr>
        <w:t>научно-технического творчества «</w:t>
      </w:r>
      <w:proofErr w:type="spellStart"/>
      <w:r w:rsidRPr="00806521">
        <w:rPr>
          <w:rFonts w:ascii="Times New Roman" w:hAnsi="Times New Roman"/>
          <w:sz w:val="24"/>
          <w:szCs w:val="24"/>
        </w:rPr>
        <w:t>КосмоФест</w:t>
      </w:r>
      <w:proofErr w:type="spellEnd"/>
      <w:r w:rsidRPr="00806521">
        <w:rPr>
          <w:rFonts w:ascii="Times New Roman" w:hAnsi="Times New Roman"/>
          <w:sz w:val="24"/>
          <w:szCs w:val="24"/>
        </w:rPr>
        <w:t>»</w:t>
      </w:r>
    </w:p>
    <w:p w:rsidR="00AF582E" w:rsidRPr="0076798D" w:rsidRDefault="00AF582E" w:rsidP="00AF582E">
      <w:pPr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AF582E" w:rsidRPr="0076798D" w:rsidRDefault="00AF582E" w:rsidP="00AF582E">
      <w:pPr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AF582E" w:rsidRPr="0076798D" w:rsidRDefault="00AF582E" w:rsidP="00AF582E">
      <w:pPr>
        <w:ind w:firstLine="284"/>
        <w:jc w:val="right"/>
        <w:rPr>
          <w:rFonts w:ascii="Times New Roman" w:hAnsi="Times New Roman"/>
          <w:sz w:val="24"/>
          <w:szCs w:val="24"/>
        </w:rPr>
      </w:pPr>
      <w:r w:rsidRPr="0076798D">
        <w:rPr>
          <w:rFonts w:ascii="Times New Roman" w:hAnsi="Times New Roman"/>
          <w:sz w:val="24"/>
          <w:szCs w:val="24"/>
        </w:rPr>
        <w:t xml:space="preserve">В Оргкомитет </w:t>
      </w:r>
      <w:r>
        <w:rPr>
          <w:rFonts w:ascii="Times New Roman" w:hAnsi="Times New Roman"/>
          <w:sz w:val="24"/>
          <w:szCs w:val="24"/>
        </w:rPr>
        <w:t>фестиваля</w:t>
      </w:r>
    </w:p>
    <w:p w:rsidR="00AF582E" w:rsidRPr="0076798D" w:rsidRDefault="00AF582E" w:rsidP="00AF582E">
      <w:pPr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AF582E" w:rsidRPr="0076798D" w:rsidRDefault="00AF582E" w:rsidP="00AF582E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76798D">
        <w:rPr>
          <w:rFonts w:ascii="Times New Roman" w:hAnsi="Times New Roman"/>
          <w:b/>
          <w:sz w:val="24"/>
          <w:szCs w:val="24"/>
        </w:rPr>
        <w:t>ЗАЯВКА</w:t>
      </w:r>
    </w:p>
    <w:p w:rsidR="00AF582E" w:rsidRDefault="00AF582E" w:rsidP="00AF582E">
      <w:pPr>
        <w:ind w:firstLine="284"/>
        <w:jc w:val="center"/>
        <w:rPr>
          <w:rFonts w:ascii="Times New Roman" w:hAnsi="Times New Roman"/>
          <w:sz w:val="24"/>
          <w:szCs w:val="24"/>
        </w:rPr>
      </w:pPr>
      <w:r w:rsidRPr="0076798D">
        <w:rPr>
          <w:rFonts w:ascii="Times New Roman" w:hAnsi="Times New Roman"/>
          <w:sz w:val="24"/>
          <w:szCs w:val="24"/>
        </w:rPr>
        <w:t xml:space="preserve">на участие </w:t>
      </w:r>
    </w:p>
    <w:p w:rsidR="00AF582E" w:rsidRPr="00806521" w:rsidRDefault="00AF582E" w:rsidP="00AF582E">
      <w:pPr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</w:t>
      </w:r>
      <w:r w:rsidRPr="00806521">
        <w:rPr>
          <w:rFonts w:ascii="Times New Roman" w:hAnsi="Times New Roman"/>
          <w:sz w:val="24"/>
          <w:szCs w:val="24"/>
        </w:rPr>
        <w:t>Всероссийско</w:t>
      </w:r>
      <w:r>
        <w:rPr>
          <w:rFonts w:ascii="Times New Roman" w:hAnsi="Times New Roman"/>
          <w:sz w:val="24"/>
          <w:szCs w:val="24"/>
        </w:rPr>
        <w:t>м</w:t>
      </w:r>
      <w:r w:rsidRPr="00806521">
        <w:rPr>
          <w:rFonts w:ascii="Times New Roman" w:hAnsi="Times New Roman"/>
          <w:sz w:val="24"/>
          <w:szCs w:val="24"/>
        </w:rPr>
        <w:t xml:space="preserve"> фестивал</w:t>
      </w:r>
      <w:r>
        <w:rPr>
          <w:rFonts w:ascii="Times New Roman" w:hAnsi="Times New Roman"/>
          <w:sz w:val="24"/>
          <w:szCs w:val="24"/>
        </w:rPr>
        <w:t>е</w:t>
      </w:r>
      <w:r w:rsidRPr="00806521">
        <w:rPr>
          <w:rFonts w:ascii="Times New Roman" w:hAnsi="Times New Roman"/>
          <w:sz w:val="24"/>
          <w:szCs w:val="24"/>
        </w:rPr>
        <w:t xml:space="preserve"> детского и молодежного научно-технического творчества «</w:t>
      </w:r>
      <w:proofErr w:type="spellStart"/>
      <w:r w:rsidRPr="00806521">
        <w:rPr>
          <w:rFonts w:ascii="Times New Roman" w:hAnsi="Times New Roman"/>
          <w:sz w:val="24"/>
          <w:szCs w:val="24"/>
        </w:rPr>
        <w:t>КосмоФест</w:t>
      </w:r>
      <w:proofErr w:type="spellEnd"/>
      <w:r w:rsidRPr="00806521">
        <w:rPr>
          <w:rFonts w:ascii="Times New Roman" w:hAnsi="Times New Roman"/>
          <w:sz w:val="24"/>
          <w:szCs w:val="24"/>
        </w:rPr>
        <w:t>»</w:t>
      </w:r>
    </w:p>
    <w:p w:rsidR="00AF582E" w:rsidRDefault="00AF582E" w:rsidP="00AF582E">
      <w:pPr>
        <w:ind w:firstLine="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F582E" w:rsidRPr="000A3A4E">
        <w:tc>
          <w:tcPr>
            <w:tcW w:w="4785" w:type="dxa"/>
            <w:shd w:val="clear" w:color="auto" w:fill="auto"/>
          </w:tcPr>
          <w:p w:rsidR="00AF582E" w:rsidRPr="000A3A4E" w:rsidRDefault="00AF582E" w:rsidP="00AF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4E">
              <w:rPr>
                <w:rFonts w:ascii="Times New Roman" w:hAnsi="Times New Roman"/>
                <w:b/>
                <w:sz w:val="24"/>
                <w:szCs w:val="24"/>
              </w:rPr>
              <w:t>Полное</w:t>
            </w:r>
            <w:r w:rsidRPr="000A3A4E">
              <w:rPr>
                <w:rFonts w:ascii="Times New Roman" w:hAnsi="Times New Roman"/>
                <w:sz w:val="24"/>
                <w:szCs w:val="24"/>
              </w:rPr>
              <w:t xml:space="preserve"> наименование образовательного учреждения по Уставу </w:t>
            </w:r>
          </w:p>
        </w:tc>
        <w:tc>
          <w:tcPr>
            <w:tcW w:w="4786" w:type="dxa"/>
            <w:shd w:val="clear" w:color="auto" w:fill="auto"/>
          </w:tcPr>
          <w:p w:rsidR="00AF582E" w:rsidRPr="000A3A4E" w:rsidRDefault="00AF582E" w:rsidP="00AF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82E" w:rsidRPr="000A3A4E">
        <w:tc>
          <w:tcPr>
            <w:tcW w:w="4785" w:type="dxa"/>
            <w:shd w:val="clear" w:color="auto" w:fill="auto"/>
          </w:tcPr>
          <w:p w:rsidR="00AF582E" w:rsidRPr="000A3A4E" w:rsidRDefault="00AF582E" w:rsidP="00AF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4E">
              <w:rPr>
                <w:rFonts w:ascii="Times New Roman" w:hAnsi="Times New Roman"/>
                <w:sz w:val="24"/>
                <w:szCs w:val="24"/>
              </w:rPr>
              <w:t>С</w:t>
            </w:r>
            <w:r w:rsidRPr="000A3A4E">
              <w:rPr>
                <w:rFonts w:ascii="Times New Roman" w:hAnsi="Times New Roman"/>
                <w:b/>
                <w:sz w:val="24"/>
                <w:szCs w:val="24"/>
              </w:rPr>
              <w:t>окращенное</w:t>
            </w:r>
            <w:r w:rsidRPr="000A3A4E">
              <w:rPr>
                <w:rFonts w:ascii="Times New Roman" w:hAnsi="Times New Roman"/>
                <w:sz w:val="24"/>
                <w:szCs w:val="24"/>
              </w:rPr>
              <w:t xml:space="preserve"> наименование образовательного учреждения по Уставу</w:t>
            </w:r>
          </w:p>
          <w:p w:rsidR="00AF582E" w:rsidRPr="000A3A4E" w:rsidRDefault="00AF582E" w:rsidP="00AF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AF582E" w:rsidRPr="000A3A4E" w:rsidRDefault="00AF582E" w:rsidP="00AF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82E" w:rsidRPr="000A3A4E">
        <w:tc>
          <w:tcPr>
            <w:tcW w:w="4785" w:type="dxa"/>
            <w:shd w:val="clear" w:color="auto" w:fill="auto"/>
          </w:tcPr>
          <w:p w:rsidR="00AF582E" w:rsidRPr="000A3A4E" w:rsidRDefault="00AF582E" w:rsidP="00AF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4E">
              <w:rPr>
                <w:rFonts w:ascii="Times New Roman" w:hAnsi="Times New Roman"/>
                <w:sz w:val="24"/>
                <w:szCs w:val="24"/>
              </w:rPr>
              <w:t xml:space="preserve">Контакты организации: </w:t>
            </w:r>
            <w:r w:rsidRPr="000A3A4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A3A4E">
              <w:rPr>
                <w:rFonts w:ascii="Times New Roman" w:hAnsi="Times New Roman"/>
                <w:sz w:val="24"/>
                <w:szCs w:val="24"/>
              </w:rPr>
              <w:t>-</w:t>
            </w:r>
            <w:r w:rsidRPr="000A3A4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A3A4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582E" w:rsidRDefault="00AF582E" w:rsidP="00AF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4E">
              <w:rPr>
                <w:rFonts w:ascii="Times New Roman" w:hAnsi="Times New Roman"/>
                <w:sz w:val="24"/>
                <w:szCs w:val="24"/>
              </w:rPr>
              <w:t>тел. для связи</w:t>
            </w:r>
          </w:p>
          <w:p w:rsidR="00AF582E" w:rsidRPr="000A3A4E" w:rsidRDefault="00AF582E" w:rsidP="00AF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AF582E" w:rsidRPr="000A3A4E" w:rsidRDefault="00AF582E" w:rsidP="00AF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82E" w:rsidRPr="000A3A4E">
        <w:tc>
          <w:tcPr>
            <w:tcW w:w="4785" w:type="dxa"/>
            <w:shd w:val="clear" w:color="auto" w:fill="auto"/>
          </w:tcPr>
          <w:p w:rsidR="00AF582E" w:rsidRDefault="00AF582E" w:rsidP="00AF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фестиваля</w:t>
            </w:r>
          </w:p>
          <w:p w:rsidR="00AF582E" w:rsidRPr="000A3A4E" w:rsidRDefault="00AF582E" w:rsidP="00AF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AF582E" w:rsidRPr="000A3A4E" w:rsidRDefault="00AF582E" w:rsidP="00AF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82E" w:rsidRPr="000A3A4E">
        <w:tc>
          <w:tcPr>
            <w:tcW w:w="4785" w:type="dxa"/>
            <w:shd w:val="clear" w:color="auto" w:fill="auto"/>
          </w:tcPr>
          <w:p w:rsidR="00AF582E" w:rsidRPr="000A3A4E" w:rsidRDefault="00AF582E" w:rsidP="00AF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4E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>номинации</w:t>
            </w:r>
          </w:p>
          <w:p w:rsidR="00AF582E" w:rsidRPr="000A3A4E" w:rsidRDefault="00AF582E" w:rsidP="00AF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AF582E" w:rsidRPr="000A3A4E" w:rsidRDefault="00AF582E" w:rsidP="00AF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82E" w:rsidRPr="000A3A4E">
        <w:tc>
          <w:tcPr>
            <w:tcW w:w="4785" w:type="dxa"/>
            <w:shd w:val="clear" w:color="auto" w:fill="auto"/>
          </w:tcPr>
          <w:p w:rsidR="00AF582E" w:rsidRDefault="00AF582E" w:rsidP="00AF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  <w:p w:rsidR="00AF582E" w:rsidRPr="000A3A4E" w:rsidRDefault="00AF582E" w:rsidP="00AF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AF582E" w:rsidRPr="000A3A4E" w:rsidRDefault="00AF582E" w:rsidP="00AF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82E" w:rsidRPr="000A3A4E">
        <w:tc>
          <w:tcPr>
            <w:tcW w:w="4785" w:type="dxa"/>
            <w:shd w:val="clear" w:color="auto" w:fill="auto"/>
          </w:tcPr>
          <w:p w:rsidR="00AF582E" w:rsidRPr="00806521" w:rsidRDefault="00AF582E" w:rsidP="00AF582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6521">
              <w:rPr>
                <w:rFonts w:ascii="Times New Roman" w:hAnsi="Times New Roman"/>
                <w:i/>
                <w:sz w:val="24"/>
                <w:szCs w:val="24"/>
              </w:rPr>
              <w:t>Для педагогов</w:t>
            </w:r>
          </w:p>
          <w:p w:rsidR="00AF582E" w:rsidRPr="000A3A4E" w:rsidRDefault="00AF582E" w:rsidP="00AF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4E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>участника,</w:t>
            </w:r>
            <w:r w:rsidRPr="000A3A4E">
              <w:rPr>
                <w:rFonts w:ascii="Times New Roman" w:hAnsi="Times New Roman"/>
                <w:sz w:val="24"/>
                <w:szCs w:val="24"/>
              </w:rPr>
              <w:t xml:space="preserve"> должность, моб.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A3A4E">
              <w:rPr>
                <w:rFonts w:ascii="Times New Roman" w:hAnsi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AF582E" w:rsidRPr="000A3A4E" w:rsidRDefault="00AF582E" w:rsidP="00AF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82E" w:rsidRPr="000A3A4E">
        <w:tc>
          <w:tcPr>
            <w:tcW w:w="4785" w:type="dxa"/>
            <w:shd w:val="clear" w:color="auto" w:fill="auto"/>
          </w:tcPr>
          <w:p w:rsidR="00AF582E" w:rsidRPr="00806521" w:rsidRDefault="00AF582E" w:rsidP="00AF582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6521">
              <w:rPr>
                <w:rFonts w:ascii="Times New Roman" w:hAnsi="Times New Roman"/>
                <w:i/>
                <w:sz w:val="24"/>
                <w:szCs w:val="24"/>
              </w:rPr>
              <w:t xml:space="preserve">Для детей дошкольного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возраста</w:t>
            </w:r>
          </w:p>
          <w:p w:rsidR="00AF582E" w:rsidRDefault="00AF582E" w:rsidP="00AF582E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A4E">
              <w:rPr>
                <w:rFonts w:ascii="Times New Roman" w:hAnsi="Times New Roman"/>
                <w:sz w:val="24"/>
                <w:szCs w:val="24"/>
              </w:rPr>
              <w:t>Ф.И.О. воспитанника  (полностью), возраст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F582E" w:rsidRDefault="00AF582E" w:rsidP="00AF582E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521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>педагога</w:t>
            </w:r>
            <w:r w:rsidRPr="00806521">
              <w:rPr>
                <w:rFonts w:ascii="Times New Roman" w:hAnsi="Times New Roman"/>
                <w:sz w:val="24"/>
                <w:szCs w:val="24"/>
              </w:rPr>
              <w:t>, должность, моб. телефон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F582E" w:rsidRDefault="00AF582E" w:rsidP="00AF582E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родителя (законного представителя), моб. телефон</w:t>
            </w:r>
          </w:p>
          <w:p w:rsidR="00AF582E" w:rsidRPr="000A3A4E" w:rsidRDefault="00AF582E" w:rsidP="00AF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AF582E" w:rsidRPr="000A3A4E" w:rsidRDefault="00AF582E" w:rsidP="00AF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82E" w:rsidRPr="000A3A4E">
        <w:tc>
          <w:tcPr>
            <w:tcW w:w="4785" w:type="dxa"/>
            <w:shd w:val="clear" w:color="auto" w:fill="auto"/>
          </w:tcPr>
          <w:p w:rsidR="00AF582E" w:rsidRPr="00806521" w:rsidRDefault="00AF582E" w:rsidP="00AF582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6521">
              <w:rPr>
                <w:rFonts w:ascii="Times New Roman" w:hAnsi="Times New Roman"/>
                <w:i/>
                <w:sz w:val="24"/>
                <w:szCs w:val="24"/>
              </w:rPr>
              <w:t>Для школьников</w:t>
            </w:r>
          </w:p>
          <w:p w:rsidR="00AF582E" w:rsidRDefault="00AF582E" w:rsidP="00AF582E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школьника, возраст,</w:t>
            </w:r>
          </w:p>
          <w:p w:rsidR="00AF582E" w:rsidRPr="000A3A4E" w:rsidRDefault="00AF582E" w:rsidP="00AF582E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521">
              <w:rPr>
                <w:rFonts w:ascii="Times New Roman" w:hAnsi="Times New Roman"/>
                <w:sz w:val="24"/>
                <w:szCs w:val="24"/>
              </w:rPr>
              <w:tab/>
              <w:t>Ф.И.О. пе</w:t>
            </w:r>
            <w:r>
              <w:rPr>
                <w:rFonts w:ascii="Times New Roman" w:hAnsi="Times New Roman"/>
                <w:sz w:val="24"/>
                <w:szCs w:val="24"/>
              </w:rPr>
              <w:t>дагога, должность, моб. телефон</w:t>
            </w:r>
          </w:p>
        </w:tc>
        <w:tc>
          <w:tcPr>
            <w:tcW w:w="4786" w:type="dxa"/>
            <w:shd w:val="clear" w:color="auto" w:fill="auto"/>
          </w:tcPr>
          <w:p w:rsidR="00AF582E" w:rsidRPr="000A3A4E" w:rsidRDefault="00AF582E" w:rsidP="00AF58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82E" w:rsidRPr="0076798D" w:rsidRDefault="00AF582E" w:rsidP="00AF582E">
      <w:pPr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AF582E" w:rsidRDefault="00AF582E" w:rsidP="00AF582E">
      <w:pPr>
        <w:rPr>
          <w:rFonts w:ascii="Times New Roman" w:hAnsi="Times New Roman"/>
          <w:b/>
          <w:sz w:val="28"/>
          <w:szCs w:val="28"/>
        </w:rPr>
      </w:pPr>
    </w:p>
    <w:p w:rsidR="00AF582E" w:rsidRDefault="00AF582E" w:rsidP="00AF582E">
      <w:pPr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AF582E" w:rsidRDefault="00AF582E" w:rsidP="00AF582E">
      <w:pPr>
        <w:ind w:firstLine="284"/>
        <w:jc w:val="right"/>
        <w:rPr>
          <w:rFonts w:ascii="Times New Roman" w:hAnsi="Times New Roman"/>
          <w:sz w:val="28"/>
          <w:szCs w:val="28"/>
        </w:rPr>
      </w:pPr>
    </w:p>
    <w:p w:rsidR="00AF582E" w:rsidRDefault="00AF582E" w:rsidP="00934E25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sectPr w:rsidR="00AF582E" w:rsidSect="0072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8F53FD"/>
    <w:multiLevelType w:val="hybridMultilevel"/>
    <w:tmpl w:val="4D3632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EA9873C"/>
    <w:multiLevelType w:val="hybridMultilevel"/>
    <w:tmpl w:val="1E9AF0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7136C46"/>
    <w:multiLevelType w:val="hybridMultilevel"/>
    <w:tmpl w:val="ED0A8D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905EEF"/>
    <w:multiLevelType w:val="hybridMultilevel"/>
    <w:tmpl w:val="C57B6B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89B5854"/>
    <w:multiLevelType w:val="hybridMultilevel"/>
    <w:tmpl w:val="F77C69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447D4D"/>
    <w:multiLevelType w:val="multilevel"/>
    <w:tmpl w:val="491AFF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D814AF2"/>
    <w:multiLevelType w:val="hybridMultilevel"/>
    <w:tmpl w:val="4CCA699C"/>
    <w:lvl w:ilvl="0" w:tplc="1F101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403B1"/>
    <w:multiLevelType w:val="hybridMultilevel"/>
    <w:tmpl w:val="7AE29336"/>
    <w:lvl w:ilvl="0" w:tplc="025AB3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91391"/>
    <w:multiLevelType w:val="multilevel"/>
    <w:tmpl w:val="CBAADEA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4BD5C37"/>
    <w:multiLevelType w:val="hybridMultilevel"/>
    <w:tmpl w:val="CC627B16"/>
    <w:lvl w:ilvl="0" w:tplc="67A24F4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577B36"/>
    <w:multiLevelType w:val="hybridMultilevel"/>
    <w:tmpl w:val="FFE24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E53E7"/>
    <w:multiLevelType w:val="hybridMultilevel"/>
    <w:tmpl w:val="C100B7DA"/>
    <w:lvl w:ilvl="0" w:tplc="A8CC2556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57216591"/>
    <w:multiLevelType w:val="hybridMultilevel"/>
    <w:tmpl w:val="2746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C0920"/>
    <w:multiLevelType w:val="hybridMultilevel"/>
    <w:tmpl w:val="6DBAF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746DFB"/>
    <w:multiLevelType w:val="hybridMultilevel"/>
    <w:tmpl w:val="FDD4F1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2CC3168"/>
    <w:multiLevelType w:val="hybridMultilevel"/>
    <w:tmpl w:val="29B0DA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5B51BBA"/>
    <w:multiLevelType w:val="hybridMultilevel"/>
    <w:tmpl w:val="3E42DE0E"/>
    <w:lvl w:ilvl="0" w:tplc="60F87F6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7674E9"/>
    <w:multiLevelType w:val="hybridMultilevel"/>
    <w:tmpl w:val="A3C2D1A6"/>
    <w:lvl w:ilvl="0" w:tplc="025AB3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E7929"/>
    <w:multiLevelType w:val="hybridMultilevel"/>
    <w:tmpl w:val="77FA186A"/>
    <w:lvl w:ilvl="0" w:tplc="18666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6C77BE"/>
    <w:multiLevelType w:val="hybridMultilevel"/>
    <w:tmpl w:val="F918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7"/>
  </w:num>
  <w:num w:numId="8">
    <w:abstractNumId w:val="18"/>
  </w:num>
  <w:num w:numId="9">
    <w:abstractNumId w:val="19"/>
  </w:num>
  <w:num w:numId="10">
    <w:abstractNumId w:val="11"/>
  </w:num>
  <w:num w:numId="11">
    <w:abstractNumId w:val="6"/>
  </w:num>
  <w:num w:numId="12">
    <w:abstractNumId w:val="5"/>
  </w:num>
  <w:num w:numId="13">
    <w:abstractNumId w:val="15"/>
  </w:num>
  <w:num w:numId="14">
    <w:abstractNumId w:val="4"/>
  </w:num>
  <w:num w:numId="15">
    <w:abstractNumId w:val="2"/>
  </w:num>
  <w:num w:numId="16">
    <w:abstractNumId w:val="3"/>
  </w:num>
  <w:num w:numId="17">
    <w:abstractNumId w:val="0"/>
  </w:num>
  <w:num w:numId="18">
    <w:abstractNumId w:val="14"/>
  </w:num>
  <w:num w:numId="19">
    <w:abstractNumId w:val="1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66FFE"/>
    <w:rsid w:val="000159BB"/>
    <w:rsid w:val="00022BFF"/>
    <w:rsid w:val="0002619D"/>
    <w:rsid w:val="0003146B"/>
    <w:rsid w:val="000314C4"/>
    <w:rsid w:val="000425E5"/>
    <w:rsid w:val="000550A3"/>
    <w:rsid w:val="00056EF4"/>
    <w:rsid w:val="00062142"/>
    <w:rsid w:val="000759D8"/>
    <w:rsid w:val="00097B4C"/>
    <w:rsid w:val="000A3A4E"/>
    <w:rsid w:val="000A5535"/>
    <w:rsid w:val="000F2021"/>
    <w:rsid w:val="00127651"/>
    <w:rsid w:val="001351ED"/>
    <w:rsid w:val="00150AE6"/>
    <w:rsid w:val="00150DEC"/>
    <w:rsid w:val="00157059"/>
    <w:rsid w:val="00174C97"/>
    <w:rsid w:val="001814A7"/>
    <w:rsid w:val="00181AC6"/>
    <w:rsid w:val="0018219C"/>
    <w:rsid w:val="00183832"/>
    <w:rsid w:val="0018494A"/>
    <w:rsid w:val="001914DA"/>
    <w:rsid w:val="00191CA8"/>
    <w:rsid w:val="001967F9"/>
    <w:rsid w:val="001A2F24"/>
    <w:rsid w:val="001B4A1F"/>
    <w:rsid w:val="001B6B30"/>
    <w:rsid w:val="001C0813"/>
    <w:rsid w:val="001D08A1"/>
    <w:rsid w:val="001D11A8"/>
    <w:rsid w:val="001E2E33"/>
    <w:rsid w:val="001F33E5"/>
    <w:rsid w:val="002018F5"/>
    <w:rsid w:val="00202812"/>
    <w:rsid w:val="00214057"/>
    <w:rsid w:val="00221041"/>
    <w:rsid w:val="002276B7"/>
    <w:rsid w:val="00233604"/>
    <w:rsid w:val="00240EBF"/>
    <w:rsid w:val="00253B56"/>
    <w:rsid w:val="00265FB8"/>
    <w:rsid w:val="00275FF7"/>
    <w:rsid w:val="002812ED"/>
    <w:rsid w:val="00282375"/>
    <w:rsid w:val="00283410"/>
    <w:rsid w:val="002951DE"/>
    <w:rsid w:val="002B02DD"/>
    <w:rsid w:val="002B097F"/>
    <w:rsid w:val="002B5F7A"/>
    <w:rsid w:val="002B66D9"/>
    <w:rsid w:val="002C78DD"/>
    <w:rsid w:val="002D1A27"/>
    <w:rsid w:val="002D3F69"/>
    <w:rsid w:val="002D5145"/>
    <w:rsid w:val="002F206C"/>
    <w:rsid w:val="002F65D1"/>
    <w:rsid w:val="00300CF5"/>
    <w:rsid w:val="00307DEA"/>
    <w:rsid w:val="003255F0"/>
    <w:rsid w:val="003321BB"/>
    <w:rsid w:val="00334524"/>
    <w:rsid w:val="003349D4"/>
    <w:rsid w:val="00340A56"/>
    <w:rsid w:val="00362F86"/>
    <w:rsid w:val="00370441"/>
    <w:rsid w:val="00382612"/>
    <w:rsid w:val="00382F0C"/>
    <w:rsid w:val="003B590C"/>
    <w:rsid w:val="003E74D8"/>
    <w:rsid w:val="003F030E"/>
    <w:rsid w:val="003F7745"/>
    <w:rsid w:val="00405ACD"/>
    <w:rsid w:val="00411D08"/>
    <w:rsid w:val="00413566"/>
    <w:rsid w:val="004141B7"/>
    <w:rsid w:val="00441FDF"/>
    <w:rsid w:val="00455FF3"/>
    <w:rsid w:val="00463237"/>
    <w:rsid w:val="00477A21"/>
    <w:rsid w:val="00494871"/>
    <w:rsid w:val="004A0ADD"/>
    <w:rsid w:val="004A122A"/>
    <w:rsid w:val="004A165B"/>
    <w:rsid w:val="004B347C"/>
    <w:rsid w:val="004B48D2"/>
    <w:rsid w:val="004C017D"/>
    <w:rsid w:val="004C1F32"/>
    <w:rsid w:val="004C6D02"/>
    <w:rsid w:val="004D3AAC"/>
    <w:rsid w:val="004D7CC7"/>
    <w:rsid w:val="004E018B"/>
    <w:rsid w:val="004E0B2E"/>
    <w:rsid w:val="004F53BE"/>
    <w:rsid w:val="004F7437"/>
    <w:rsid w:val="0051168D"/>
    <w:rsid w:val="00511BC6"/>
    <w:rsid w:val="005123BD"/>
    <w:rsid w:val="00520FB1"/>
    <w:rsid w:val="00550587"/>
    <w:rsid w:val="00555798"/>
    <w:rsid w:val="00580F26"/>
    <w:rsid w:val="005815EB"/>
    <w:rsid w:val="00581A27"/>
    <w:rsid w:val="005846DD"/>
    <w:rsid w:val="00590B3E"/>
    <w:rsid w:val="0059152C"/>
    <w:rsid w:val="005921D6"/>
    <w:rsid w:val="00597997"/>
    <w:rsid w:val="005B3130"/>
    <w:rsid w:val="005C0940"/>
    <w:rsid w:val="005D57FB"/>
    <w:rsid w:val="005F2968"/>
    <w:rsid w:val="005F4097"/>
    <w:rsid w:val="005F680B"/>
    <w:rsid w:val="00604478"/>
    <w:rsid w:val="0061077E"/>
    <w:rsid w:val="006230DF"/>
    <w:rsid w:val="00626AC1"/>
    <w:rsid w:val="006338C6"/>
    <w:rsid w:val="00645ABF"/>
    <w:rsid w:val="00650ACC"/>
    <w:rsid w:val="00654F61"/>
    <w:rsid w:val="006821BA"/>
    <w:rsid w:val="00684FBF"/>
    <w:rsid w:val="00691195"/>
    <w:rsid w:val="006A053E"/>
    <w:rsid w:val="006A4CE1"/>
    <w:rsid w:val="006C786B"/>
    <w:rsid w:val="006D4BB2"/>
    <w:rsid w:val="006F32C5"/>
    <w:rsid w:val="006F40D5"/>
    <w:rsid w:val="00712AFE"/>
    <w:rsid w:val="0071619D"/>
    <w:rsid w:val="00726C6E"/>
    <w:rsid w:val="00727043"/>
    <w:rsid w:val="0073397F"/>
    <w:rsid w:val="00736036"/>
    <w:rsid w:val="00750944"/>
    <w:rsid w:val="00754C16"/>
    <w:rsid w:val="00764207"/>
    <w:rsid w:val="00765118"/>
    <w:rsid w:val="00766FFE"/>
    <w:rsid w:val="0076798D"/>
    <w:rsid w:val="00770DFC"/>
    <w:rsid w:val="00770E2C"/>
    <w:rsid w:val="007725E5"/>
    <w:rsid w:val="00792680"/>
    <w:rsid w:val="0079295F"/>
    <w:rsid w:val="007A4B53"/>
    <w:rsid w:val="007C62E4"/>
    <w:rsid w:val="007E5556"/>
    <w:rsid w:val="007F3DA0"/>
    <w:rsid w:val="0080459D"/>
    <w:rsid w:val="00806521"/>
    <w:rsid w:val="00812D3C"/>
    <w:rsid w:val="00815DB5"/>
    <w:rsid w:val="00845ACB"/>
    <w:rsid w:val="00853E47"/>
    <w:rsid w:val="00864093"/>
    <w:rsid w:val="00871E66"/>
    <w:rsid w:val="00873C3B"/>
    <w:rsid w:val="00875DE3"/>
    <w:rsid w:val="008B4202"/>
    <w:rsid w:val="008C568E"/>
    <w:rsid w:val="008D58F7"/>
    <w:rsid w:val="008F7B7E"/>
    <w:rsid w:val="00913A29"/>
    <w:rsid w:val="009164E5"/>
    <w:rsid w:val="009216CA"/>
    <w:rsid w:val="00934E25"/>
    <w:rsid w:val="00946320"/>
    <w:rsid w:val="00954AFF"/>
    <w:rsid w:val="00962351"/>
    <w:rsid w:val="00964282"/>
    <w:rsid w:val="00984AA0"/>
    <w:rsid w:val="00985B6C"/>
    <w:rsid w:val="0099534D"/>
    <w:rsid w:val="009B137F"/>
    <w:rsid w:val="009C2A78"/>
    <w:rsid w:val="009C37E9"/>
    <w:rsid w:val="009C7FAD"/>
    <w:rsid w:val="009D01DC"/>
    <w:rsid w:val="009D1B53"/>
    <w:rsid w:val="009D54A9"/>
    <w:rsid w:val="009D6CB0"/>
    <w:rsid w:val="009D7F08"/>
    <w:rsid w:val="009E580B"/>
    <w:rsid w:val="009F074B"/>
    <w:rsid w:val="009F63F8"/>
    <w:rsid w:val="00A03637"/>
    <w:rsid w:val="00A13806"/>
    <w:rsid w:val="00A24E99"/>
    <w:rsid w:val="00A2615A"/>
    <w:rsid w:val="00A35355"/>
    <w:rsid w:val="00A407AA"/>
    <w:rsid w:val="00A724BC"/>
    <w:rsid w:val="00A737D1"/>
    <w:rsid w:val="00A87D80"/>
    <w:rsid w:val="00AA3197"/>
    <w:rsid w:val="00AA3304"/>
    <w:rsid w:val="00AF0438"/>
    <w:rsid w:val="00AF582E"/>
    <w:rsid w:val="00B0543D"/>
    <w:rsid w:val="00B20C81"/>
    <w:rsid w:val="00B238A0"/>
    <w:rsid w:val="00B37F1A"/>
    <w:rsid w:val="00B53560"/>
    <w:rsid w:val="00B653C7"/>
    <w:rsid w:val="00B65A37"/>
    <w:rsid w:val="00B80FF6"/>
    <w:rsid w:val="00B95B13"/>
    <w:rsid w:val="00BA3B0A"/>
    <w:rsid w:val="00BB33C2"/>
    <w:rsid w:val="00BB6D04"/>
    <w:rsid w:val="00BE1550"/>
    <w:rsid w:val="00BE1CE3"/>
    <w:rsid w:val="00BF02B2"/>
    <w:rsid w:val="00BF25AD"/>
    <w:rsid w:val="00BF3493"/>
    <w:rsid w:val="00C02C8C"/>
    <w:rsid w:val="00C042AA"/>
    <w:rsid w:val="00C12FB8"/>
    <w:rsid w:val="00C25DAB"/>
    <w:rsid w:val="00C26590"/>
    <w:rsid w:val="00C37AD4"/>
    <w:rsid w:val="00C66066"/>
    <w:rsid w:val="00C76F56"/>
    <w:rsid w:val="00C80116"/>
    <w:rsid w:val="00C874A4"/>
    <w:rsid w:val="00C878C7"/>
    <w:rsid w:val="00CA560E"/>
    <w:rsid w:val="00CA7E30"/>
    <w:rsid w:val="00CB2362"/>
    <w:rsid w:val="00CD0676"/>
    <w:rsid w:val="00CE0DC0"/>
    <w:rsid w:val="00CE7ED8"/>
    <w:rsid w:val="00CE7F99"/>
    <w:rsid w:val="00D072AE"/>
    <w:rsid w:val="00D13CCB"/>
    <w:rsid w:val="00D2023F"/>
    <w:rsid w:val="00D20E7F"/>
    <w:rsid w:val="00D3475A"/>
    <w:rsid w:val="00D5633B"/>
    <w:rsid w:val="00D6556B"/>
    <w:rsid w:val="00D717B9"/>
    <w:rsid w:val="00D74C9B"/>
    <w:rsid w:val="00D7650C"/>
    <w:rsid w:val="00D76B13"/>
    <w:rsid w:val="00D84567"/>
    <w:rsid w:val="00DB1E87"/>
    <w:rsid w:val="00DD3186"/>
    <w:rsid w:val="00DD57C9"/>
    <w:rsid w:val="00DE1A42"/>
    <w:rsid w:val="00DE3AC7"/>
    <w:rsid w:val="00DF335A"/>
    <w:rsid w:val="00DF6A11"/>
    <w:rsid w:val="00E10B64"/>
    <w:rsid w:val="00E15463"/>
    <w:rsid w:val="00E17D19"/>
    <w:rsid w:val="00E208EA"/>
    <w:rsid w:val="00E3081A"/>
    <w:rsid w:val="00E41B17"/>
    <w:rsid w:val="00E4738A"/>
    <w:rsid w:val="00E5278F"/>
    <w:rsid w:val="00E6654A"/>
    <w:rsid w:val="00E7061B"/>
    <w:rsid w:val="00E743DC"/>
    <w:rsid w:val="00E80D7B"/>
    <w:rsid w:val="00E8350C"/>
    <w:rsid w:val="00E83D9E"/>
    <w:rsid w:val="00E85C6D"/>
    <w:rsid w:val="00E85D81"/>
    <w:rsid w:val="00E9351D"/>
    <w:rsid w:val="00EA0DD9"/>
    <w:rsid w:val="00EA4912"/>
    <w:rsid w:val="00EB671C"/>
    <w:rsid w:val="00EB7193"/>
    <w:rsid w:val="00ED1965"/>
    <w:rsid w:val="00ED774B"/>
    <w:rsid w:val="00EF45EE"/>
    <w:rsid w:val="00EF5ABE"/>
    <w:rsid w:val="00EF62DB"/>
    <w:rsid w:val="00F03B58"/>
    <w:rsid w:val="00F04F16"/>
    <w:rsid w:val="00F062A4"/>
    <w:rsid w:val="00F22B64"/>
    <w:rsid w:val="00F23A3F"/>
    <w:rsid w:val="00F43A2C"/>
    <w:rsid w:val="00F640CE"/>
    <w:rsid w:val="00F92982"/>
    <w:rsid w:val="00FA143A"/>
    <w:rsid w:val="00FD113F"/>
    <w:rsid w:val="00FE680B"/>
    <w:rsid w:val="00FF0FD9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25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159B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14A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181A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0DFC"/>
    <w:rPr>
      <w:rFonts w:ascii="Arial" w:hAnsi="Arial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770DFC"/>
    <w:rPr>
      <w:rFonts w:ascii="Arial" w:hAnsi="Arial" w:cs="Arial"/>
      <w:sz w:val="18"/>
      <w:szCs w:val="18"/>
      <w:lang w:eastAsia="en-US"/>
    </w:rPr>
  </w:style>
  <w:style w:type="table" w:styleId="a6">
    <w:name w:val="Table Grid"/>
    <w:basedOn w:val="a1"/>
    <w:uiPriority w:val="59"/>
    <w:rsid w:val="00CE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0159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66066"/>
  </w:style>
  <w:style w:type="character" w:customStyle="1" w:styleId="dropdown-user-namefirst-lettermailrucssattributepostfix">
    <w:name w:val="dropdown-user-name__first-letter_mailru_css_attribute_postfix"/>
    <w:basedOn w:val="a0"/>
    <w:rsid w:val="00B0543D"/>
  </w:style>
  <w:style w:type="character" w:styleId="a7">
    <w:name w:val="FollowedHyperlink"/>
    <w:rsid w:val="004A165B"/>
    <w:rPr>
      <w:color w:val="800080"/>
      <w:u w:val="single"/>
    </w:rPr>
  </w:style>
  <w:style w:type="paragraph" w:styleId="a8">
    <w:name w:val="No Spacing"/>
    <w:qFormat/>
    <w:rsid w:val="00845ACB"/>
    <w:rPr>
      <w:rFonts w:eastAsia="Times New Roman"/>
      <w:sz w:val="22"/>
      <w:szCs w:val="22"/>
    </w:rPr>
  </w:style>
  <w:style w:type="character" w:customStyle="1" w:styleId="FontStyle55">
    <w:name w:val="Font Style55"/>
    <w:rsid w:val="005F680B"/>
    <w:rPr>
      <w:rFonts w:ascii="Times New Roman" w:hAnsi="Times New Roman" w:cs="Times New Roman"/>
      <w:color w:val="000000"/>
      <w:spacing w:val="-10"/>
      <w:sz w:val="26"/>
      <w:szCs w:val="26"/>
    </w:rPr>
  </w:style>
  <w:style w:type="paragraph" w:customStyle="1" w:styleId="Style8">
    <w:name w:val="Style8"/>
    <w:basedOn w:val="a"/>
    <w:rsid w:val="005F680B"/>
    <w:pPr>
      <w:widowControl w:val="0"/>
      <w:autoSpaceDE w:val="0"/>
      <w:autoSpaceDN w:val="0"/>
      <w:adjustRightInd w:val="0"/>
      <w:spacing w:line="482" w:lineRule="exact"/>
      <w:ind w:firstLine="6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Знак1"/>
    <w:link w:val="a9"/>
    <w:uiPriority w:val="99"/>
    <w:rsid w:val="008B4202"/>
    <w:rPr>
      <w:rFonts w:ascii="Times New Roman" w:hAnsi="Times New Roman"/>
      <w:shd w:val="clear" w:color="auto" w:fill="FFFFFF"/>
    </w:rPr>
  </w:style>
  <w:style w:type="paragraph" w:styleId="a9">
    <w:name w:val="Body Text"/>
    <w:basedOn w:val="a"/>
    <w:link w:val="11"/>
    <w:uiPriority w:val="99"/>
    <w:rsid w:val="008B4202"/>
    <w:pPr>
      <w:widowControl w:val="0"/>
      <w:shd w:val="clear" w:color="auto" w:fill="FFFFFF"/>
      <w:spacing w:after="480" w:line="240" w:lineRule="atLeast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uiPriority w:val="99"/>
    <w:semiHidden/>
    <w:rsid w:val="008B4202"/>
    <w:rPr>
      <w:sz w:val="22"/>
      <w:szCs w:val="22"/>
      <w:lang w:eastAsia="en-US"/>
    </w:rPr>
  </w:style>
  <w:style w:type="character" w:customStyle="1" w:styleId="ab">
    <w:name w:val="Основной текст_"/>
    <w:link w:val="12"/>
    <w:rsid w:val="008B4202"/>
    <w:rPr>
      <w:rFonts w:ascii="Sylfaen" w:eastAsia="Sylfaen" w:hAnsi="Sylfaen" w:cs="Sylfae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8B4202"/>
    <w:pPr>
      <w:widowControl w:val="0"/>
      <w:shd w:val="clear" w:color="auto" w:fill="FFFFFF"/>
      <w:spacing w:before="780" w:line="418" w:lineRule="exact"/>
      <w:ind w:hanging="1960"/>
      <w:jc w:val="both"/>
    </w:pPr>
    <w:rPr>
      <w:rFonts w:ascii="Sylfaen" w:eastAsia="Sylfaen" w:hAnsi="Sylfaen" w:cs="Sylfae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mofest-samara@mail.ru" TargetMode="External"/><Relationship Id="rId5" Type="http://schemas.openxmlformats.org/officeDocument/2006/relationships/hyperlink" Target="https://drofa-venta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18524</CharactersWithSpaces>
  <SharedDoc>false</SharedDoc>
  <HLinks>
    <vt:vector size="18" baseType="variant">
      <vt:variant>
        <vt:i4>5701691</vt:i4>
      </vt:variant>
      <vt:variant>
        <vt:i4>6</vt:i4>
      </vt:variant>
      <vt:variant>
        <vt:i4>0</vt:i4>
      </vt:variant>
      <vt:variant>
        <vt:i4>5</vt:i4>
      </vt:variant>
      <vt:variant>
        <vt:lpwstr>mailto:kosmofest-samara@mail.ru</vt:lpwstr>
      </vt:variant>
      <vt:variant>
        <vt:lpwstr/>
      </vt:variant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https://kdo.sipkro.ru/</vt:lpwstr>
      </vt:variant>
      <vt:variant>
        <vt:lpwstr/>
      </vt:variant>
      <vt:variant>
        <vt:i4>786496</vt:i4>
      </vt:variant>
      <vt:variant>
        <vt:i4>0</vt:i4>
      </vt:variant>
      <vt:variant>
        <vt:i4>0</vt:i4>
      </vt:variant>
      <vt:variant>
        <vt:i4>5</vt:i4>
      </vt:variant>
      <vt:variant>
        <vt:lpwstr>https://drofa-ventana.ru/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ACER!</cp:lastModifiedBy>
  <cp:revision>4</cp:revision>
  <cp:lastPrinted>2018-02-07T12:08:00Z</cp:lastPrinted>
  <dcterms:created xsi:type="dcterms:W3CDTF">2018-03-05T08:15:00Z</dcterms:created>
  <dcterms:modified xsi:type="dcterms:W3CDTF">2018-03-05T08:16:00Z</dcterms:modified>
</cp:coreProperties>
</file>